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15" w:rsidRDefault="0070233D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181915" w:rsidRDefault="00181915">
      <w:pPr>
        <w:jc w:val="center"/>
        <w:rPr>
          <w:b/>
          <w:sz w:val="44"/>
          <w:szCs w:val="44"/>
        </w:rPr>
      </w:pPr>
    </w:p>
    <w:p w:rsidR="00EE419B" w:rsidRPr="00EE419B" w:rsidRDefault="0070233D" w:rsidP="00EE419B">
      <w:pPr>
        <w:spacing w:line="560" w:lineRule="exact"/>
        <w:jc w:val="center"/>
        <w:rPr>
          <w:rFonts w:ascii="方正小标宋简体" w:eastAsia="方正小标宋简体" w:hint="eastAsia"/>
          <w:sz w:val="40"/>
          <w:szCs w:val="44"/>
        </w:rPr>
      </w:pPr>
      <w:bookmarkStart w:id="0" w:name="_GoBack"/>
      <w:r w:rsidRPr="00EE419B">
        <w:rPr>
          <w:rFonts w:ascii="方正小标宋简体" w:eastAsia="方正小标宋简体" w:hint="eastAsia"/>
          <w:sz w:val="40"/>
          <w:szCs w:val="44"/>
        </w:rPr>
        <w:t>浦江县域行政村（社区）法律顾问工作</w:t>
      </w:r>
    </w:p>
    <w:p w:rsidR="00181915" w:rsidRPr="00EE419B" w:rsidRDefault="0070233D" w:rsidP="00EE419B">
      <w:pPr>
        <w:spacing w:line="560" w:lineRule="exact"/>
        <w:jc w:val="center"/>
        <w:rPr>
          <w:rFonts w:ascii="方正小标宋简体" w:eastAsia="方正小标宋简体" w:hint="eastAsia"/>
          <w:sz w:val="40"/>
          <w:szCs w:val="44"/>
        </w:rPr>
      </w:pPr>
      <w:r w:rsidRPr="00EE419B">
        <w:rPr>
          <w:rFonts w:ascii="方正小标宋简体" w:eastAsia="方正小标宋简体" w:hint="eastAsia"/>
          <w:sz w:val="40"/>
          <w:szCs w:val="44"/>
        </w:rPr>
        <w:t>考核办法</w:t>
      </w:r>
    </w:p>
    <w:bookmarkEnd w:id="0"/>
    <w:p w:rsidR="00181915" w:rsidRDefault="00181915" w:rsidP="00EE419B">
      <w:pPr>
        <w:spacing w:line="560" w:lineRule="exact"/>
        <w:ind w:firstLineChars="200" w:firstLine="560"/>
        <w:rPr>
          <w:sz w:val="28"/>
          <w:szCs w:val="28"/>
        </w:rPr>
      </w:pPr>
    </w:p>
    <w:p w:rsidR="00181915" w:rsidRDefault="0070233D" w:rsidP="00EE419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为进一步落实县域行政村（社区）法律顾问工作制度，深入推进村（社区）法律顾问工作，规范提升村（社区）法律顾问的服务质量和服务水平，根据相关规定，制定本考核办法。</w:t>
      </w:r>
    </w:p>
    <w:p w:rsidR="00181915" w:rsidRDefault="0070233D" w:rsidP="00EE419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一、考核对象</w:t>
      </w:r>
    </w:p>
    <w:p w:rsidR="00181915" w:rsidRDefault="0070233D" w:rsidP="00EE419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考核对象为各律师事务所和基层法律服务所及担任村（社区）法律顾问的律师及基层法律服务工作者。</w:t>
      </w:r>
    </w:p>
    <w:p w:rsidR="00181915" w:rsidRDefault="0070233D" w:rsidP="00EE419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二、考核内容</w:t>
      </w:r>
    </w:p>
    <w:p w:rsidR="00181915" w:rsidRDefault="0070233D" w:rsidP="00EE419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考核内容主要包括律师事务所（基层法律服务所）组织开展行政村（社区）法律顾问工作情况及所内法律顾问履职情况。（详见考核评分表）</w:t>
      </w:r>
    </w:p>
    <w:p w:rsidR="00181915" w:rsidRDefault="0070233D" w:rsidP="00EE419B">
      <w:pPr>
        <w:spacing w:line="560" w:lineRule="exact"/>
        <w:ind w:firstLineChars="250" w:firstLine="80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三、考核方式和程序</w:t>
      </w:r>
    </w:p>
    <w:p w:rsidR="00181915" w:rsidRDefault="0070233D" w:rsidP="00EE419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Ansi="宋体" w:hint="eastAsia"/>
          <w:sz w:val="32"/>
          <w:szCs w:val="32"/>
        </w:rPr>
        <w:t>村（社区）法律顾问工作绩效考核采取量化考评办法，实行百分制，考核结果分四个等次：</w:t>
      </w:r>
      <w:r>
        <w:rPr>
          <w:rFonts w:ascii="仿宋_GB2312" w:eastAsia="仿宋_GB2312" w:hAnsi="宋体" w:hint="eastAsia"/>
          <w:sz w:val="32"/>
          <w:szCs w:val="32"/>
        </w:rPr>
        <w:t>90</w:t>
      </w:r>
      <w:r>
        <w:rPr>
          <w:rFonts w:ascii="仿宋_GB2312" w:eastAsia="仿宋_GB2312" w:hAnsi="宋体" w:hint="eastAsia"/>
          <w:sz w:val="32"/>
          <w:szCs w:val="32"/>
        </w:rPr>
        <w:t>分（含）以上为优秀、</w:t>
      </w:r>
      <w:r>
        <w:rPr>
          <w:rFonts w:ascii="仿宋_GB2312" w:eastAsia="仿宋_GB2312" w:hAnsi="宋体" w:hint="eastAsia"/>
          <w:sz w:val="32"/>
          <w:szCs w:val="32"/>
        </w:rPr>
        <w:t>80</w:t>
      </w:r>
      <w:r>
        <w:rPr>
          <w:rFonts w:ascii="仿宋_GB2312" w:eastAsia="仿宋_GB2312" w:hAnsi="宋体" w:hint="eastAsia"/>
          <w:sz w:val="32"/>
          <w:szCs w:val="32"/>
        </w:rPr>
        <w:t>分（含）以上为良好、</w:t>
      </w:r>
      <w:r>
        <w:rPr>
          <w:rFonts w:ascii="仿宋_GB2312" w:eastAsia="仿宋_GB2312" w:hAnsi="宋体" w:hint="eastAsia"/>
          <w:sz w:val="32"/>
          <w:szCs w:val="32"/>
        </w:rPr>
        <w:t>70</w:t>
      </w:r>
      <w:r>
        <w:rPr>
          <w:rFonts w:ascii="仿宋_GB2312" w:eastAsia="仿宋_GB2312" w:hAnsi="宋体" w:hint="eastAsia"/>
          <w:sz w:val="32"/>
          <w:szCs w:val="32"/>
        </w:rPr>
        <w:t>分（含）以上为合格、</w:t>
      </w:r>
      <w:r>
        <w:rPr>
          <w:rFonts w:ascii="仿宋_GB2312" w:eastAsia="仿宋_GB2312" w:hAnsi="宋体" w:hint="eastAsia"/>
          <w:sz w:val="32"/>
          <w:szCs w:val="32"/>
        </w:rPr>
        <w:t>69</w:t>
      </w:r>
      <w:r>
        <w:rPr>
          <w:rFonts w:ascii="仿宋_GB2312" w:eastAsia="仿宋_GB2312" w:hAnsi="宋体" w:hint="eastAsia"/>
          <w:sz w:val="32"/>
          <w:szCs w:val="32"/>
        </w:rPr>
        <w:t>分以下为不合格。律所、法律服务所与村（社区）法律顾问捆绑考评，采用律所（法律服务所）自查自评、交叉检查、县司法局（所）不定期抽查、书面征求意见、电话回访等方式，对村（社区）法律顾问的工作情况进行督查考核。</w:t>
      </w:r>
    </w:p>
    <w:p w:rsidR="00181915" w:rsidRDefault="0070233D" w:rsidP="00EE419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（二）各所每季度结束后</w:t>
      </w:r>
      <w:r>
        <w:rPr>
          <w:rFonts w:ascii="仿宋_GB2312" w:eastAsia="仿宋_GB2312" w:hAnsi="宋体" w:hint="eastAsia"/>
          <w:sz w:val="32"/>
          <w:szCs w:val="32"/>
        </w:rPr>
        <w:t>15</w:t>
      </w:r>
      <w:r>
        <w:rPr>
          <w:rFonts w:ascii="仿宋_GB2312" w:eastAsia="仿宋_GB2312" w:hAnsi="宋体" w:hint="eastAsia"/>
          <w:sz w:val="32"/>
          <w:szCs w:val="32"/>
        </w:rPr>
        <w:t>日内将村（社区）法律顾问工作情况表报县司法局律公科；年度考核于</w:t>
      </w:r>
      <w:r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月开始，考核结果予以通报。</w:t>
      </w:r>
    </w:p>
    <w:p w:rsidR="00181915" w:rsidRDefault="0070233D" w:rsidP="00EE419B">
      <w:pPr>
        <w:spacing w:line="560" w:lineRule="exact"/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四、考核结果产生及运用</w:t>
      </w:r>
    </w:p>
    <w:p w:rsidR="00181915" w:rsidRDefault="0070233D" w:rsidP="00EE419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（一）法律顾问工作补贴费用拨付：年度村（社区）法律顾问补贴费用基数为</w:t>
      </w:r>
      <w:r>
        <w:rPr>
          <w:rFonts w:ascii="仿宋_GB2312" w:eastAsia="仿宋_GB2312" w:hAnsi="宋体" w:hint="eastAsia"/>
          <w:sz w:val="32"/>
          <w:szCs w:val="32"/>
        </w:rPr>
        <w:t>1500</w:t>
      </w:r>
      <w:r>
        <w:rPr>
          <w:rFonts w:ascii="仿宋_GB2312" w:eastAsia="仿宋_GB2312" w:hAnsi="宋体" w:hint="eastAsia"/>
          <w:sz w:val="32"/>
          <w:szCs w:val="32"/>
        </w:rPr>
        <w:t>元</w:t>
      </w:r>
      <w:r>
        <w:rPr>
          <w:rFonts w:ascii="仿宋_GB2312" w:eastAsia="仿宋_GB2312" w:hAnsi="宋体" w:hint="eastAsia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村（社</w:t>
      </w:r>
      <w:r>
        <w:rPr>
          <w:rFonts w:ascii="仿宋_GB2312" w:eastAsia="仿宋_GB2312" w:hAnsi="宋体" w:hint="eastAsia"/>
          <w:sz w:val="32"/>
          <w:szCs w:val="32"/>
        </w:rPr>
        <w:t>区），费用由基础工作补贴（占比</w:t>
      </w:r>
      <w:r>
        <w:rPr>
          <w:rFonts w:ascii="仿宋_GB2312" w:eastAsia="仿宋_GB2312" w:hAnsi="宋体" w:hint="eastAsia"/>
          <w:sz w:val="32"/>
          <w:szCs w:val="32"/>
        </w:rPr>
        <w:t>60%</w:t>
      </w:r>
      <w:r>
        <w:rPr>
          <w:rFonts w:ascii="仿宋_GB2312" w:eastAsia="仿宋_GB2312" w:hAnsi="宋体" w:hint="eastAsia"/>
          <w:sz w:val="32"/>
          <w:szCs w:val="32"/>
        </w:rPr>
        <w:t>）和绩效工作补贴（占比</w:t>
      </w:r>
      <w:r>
        <w:rPr>
          <w:rFonts w:ascii="仿宋_GB2312" w:eastAsia="仿宋_GB2312" w:hAnsi="宋体" w:hint="eastAsia"/>
          <w:sz w:val="32"/>
          <w:szCs w:val="32"/>
        </w:rPr>
        <w:t>40%</w:t>
      </w:r>
      <w:r>
        <w:rPr>
          <w:rFonts w:ascii="仿宋_GB2312" w:eastAsia="仿宋_GB2312" w:hAnsi="宋体" w:hint="eastAsia"/>
          <w:sz w:val="32"/>
          <w:szCs w:val="32"/>
        </w:rPr>
        <w:t>）组成。基础工作补贴综合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季度工作情况于半年工作结束后兑现；绩效工作补贴于年度考核结束后发放，年度考核优秀的绩效工作补贴全额发放，良好的绩效工作补贴按</w:t>
      </w:r>
      <w:r>
        <w:rPr>
          <w:rFonts w:ascii="仿宋_GB2312" w:eastAsia="仿宋_GB2312" w:hAnsi="宋体" w:hint="eastAsia"/>
          <w:sz w:val="32"/>
          <w:szCs w:val="32"/>
        </w:rPr>
        <w:t>80%</w:t>
      </w:r>
      <w:r>
        <w:rPr>
          <w:rFonts w:ascii="仿宋_GB2312" w:eastAsia="仿宋_GB2312" w:hAnsi="宋体" w:hint="eastAsia"/>
          <w:sz w:val="32"/>
          <w:szCs w:val="32"/>
        </w:rPr>
        <w:t>发放，合格的绩效工作补贴按</w:t>
      </w:r>
      <w:r>
        <w:rPr>
          <w:rFonts w:ascii="仿宋_GB2312" w:eastAsia="仿宋_GB2312" w:hAnsi="宋体" w:hint="eastAsia"/>
          <w:sz w:val="32"/>
          <w:szCs w:val="32"/>
        </w:rPr>
        <w:t>60%</w:t>
      </w:r>
      <w:r>
        <w:rPr>
          <w:rFonts w:ascii="仿宋_GB2312" w:eastAsia="仿宋_GB2312" w:hAnsi="宋体" w:hint="eastAsia"/>
          <w:sz w:val="32"/>
          <w:szCs w:val="32"/>
        </w:rPr>
        <w:t>发放，不合格的绩效工作补贴不予发放。年终对全年综合考评优秀的所和个人予以奖励。</w:t>
      </w:r>
    </w:p>
    <w:p w:rsidR="00181915" w:rsidRDefault="0070233D" w:rsidP="00EE419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（二）县司法局根据考核结果以及平时对各律师、基层法律服务工作者工作情况的掌握和顾问村的评价，对不适合担任农村法律顾问的律师、基层法律服务工作者作出调整。</w:t>
      </w:r>
    </w:p>
    <w:p w:rsidR="00181915" w:rsidRDefault="0070233D" w:rsidP="00EE419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（三）考核结果列入律所、基层法律服务所、律师、法律工作者年度考核和评先争优的重要依据指标。</w:t>
      </w:r>
    </w:p>
    <w:p w:rsidR="00181915" w:rsidRDefault="0070233D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</w:t>
      </w:r>
    </w:p>
    <w:p w:rsidR="00181915" w:rsidRDefault="00181915">
      <w:pPr>
        <w:widowControl/>
        <w:jc w:val="left"/>
        <w:rPr>
          <w:rFonts w:ascii="仿宋_GB2312" w:eastAsia="仿宋_GB2312" w:hAnsi="宋体"/>
          <w:sz w:val="32"/>
          <w:szCs w:val="32"/>
        </w:rPr>
      </w:pPr>
    </w:p>
    <w:sectPr w:rsidR="00181915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3D" w:rsidRDefault="0070233D">
      <w:r>
        <w:separator/>
      </w:r>
    </w:p>
  </w:endnote>
  <w:endnote w:type="continuationSeparator" w:id="0">
    <w:p w:rsidR="0070233D" w:rsidRDefault="0070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15" w:rsidRDefault="007023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1915" w:rsidRDefault="001819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15" w:rsidRDefault="007023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181915" w:rsidRDefault="001819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3D" w:rsidRDefault="0070233D">
      <w:r>
        <w:separator/>
      </w:r>
    </w:p>
  </w:footnote>
  <w:footnote w:type="continuationSeparator" w:id="0">
    <w:p w:rsidR="0070233D" w:rsidRDefault="00702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78CC8F4"/>
    <w:multiLevelType w:val="singleLevel"/>
    <w:tmpl w:val="278CC8F4"/>
    <w:lvl w:ilvl="0">
      <w:start w:val="1"/>
      <w:numFmt w:val="decimal"/>
      <w:pStyle w:val="a0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E4"/>
    <w:rsid w:val="00007379"/>
    <w:rsid w:val="000373B6"/>
    <w:rsid w:val="00045DA0"/>
    <w:rsid w:val="00063F50"/>
    <w:rsid w:val="000722C3"/>
    <w:rsid w:val="00072D61"/>
    <w:rsid w:val="000912AC"/>
    <w:rsid w:val="000948A6"/>
    <w:rsid w:val="000A5ABA"/>
    <w:rsid w:val="000A6277"/>
    <w:rsid w:val="000B105D"/>
    <w:rsid w:val="000B78D2"/>
    <w:rsid w:val="000C572F"/>
    <w:rsid w:val="00103D5E"/>
    <w:rsid w:val="001243B7"/>
    <w:rsid w:val="00135372"/>
    <w:rsid w:val="0013743F"/>
    <w:rsid w:val="00157223"/>
    <w:rsid w:val="00166FF7"/>
    <w:rsid w:val="00170ED0"/>
    <w:rsid w:val="001813C1"/>
    <w:rsid w:val="00181915"/>
    <w:rsid w:val="001C1204"/>
    <w:rsid w:val="001C4ACA"/>
    <w:rsid w:val="001C7553"/>
    <w:rsid w:val="001D3D98"/>
    <w:rsid w:val="001E195F"/>
    <w:rsid w:val="002045FE"/>
    <w:rsid w:val="00207197"/>
    <w:rsid w:val="002353FF"/>
    <w:rsid w:val="00263334"/>
    <w:rsid w:val="00263BB5"/>
    <w:rsid w:val="0028628E"/>
    <w:rsid w:val="00286CEF"/>
    <w:rsid w:val="002934C7"/>
    <w:rsid w:val="002B02D4"/>
    <w:rsid w:val="002B60B5"/>
    <w:rsid w:val="002E4543"/>
    <w:rsid w:val="002F617B"/>
    <w:rsid w:val="00310356"/>
    <w:rsid w:val="00316504"/>
    <w:rsid w:val="00316606"/>
    <w:rsid w:val="00321C91"/>
    <w:rsid w:val="00331822"/>
    <w:rsid w:val="00365558"/>
    <w:rsid w:val="00373084"/>
    <w:rsid w:val="00377D76"/>
    <w:rsid w:val="003869C6"/>
    <w:rsid w:val="0039261C"/>
    <w:rsid w:val="003A0DB3"/>
    <w:rsid w:val="003C43A7"/>
    <w:rsid w:val="003D7934"/>
    <w:rsid w:val="00400FC5"/>
    <w:rsid w:val="00423CE6"/>
    <w:rsid w:val="00425E5E"/>
    <w:rsid w:val="0043750D"/>
    <w:rsid w:val="00443C3B"/>
    <w:rsid w:val="0046349F"/>
    <w:rsid w:val="004B2B95"/>
    <w:rsid w:val="004B7189"/>
    <w:rsid w:val="004C0299"/>
    <w:rsid w:val="004C6B9B"/>
    <w:rsid w:val="004E732C"/>
    <w:rsid w:val="004F4319"/>
    <w:rsid w:val="005003E5"/>
    <w:rsid w:val="005166BE"/>
    <w:rsid w:val="00520081"/>
    <w:rsid w:val="00521383"/>
    <w:rsid w:val="00523A05"/>
    <w:rsid w:val="00525C02"/>
    <w:rsid w:val="0054175B"/>
    <w:rsid w:val="00541F19"/>
    <w:rsid w:val="00561BA8"/>
    <w:rsid w:val="00561F6C"/>
    <w:rsid w:val="00563E7B"/>
    <w:rsid w:val="00566AE4"/>
    <w:rsid w:val="00573A84"/>
    <w:rsid w:val="00591301"/>
    <w:rsid w:val="005A0BB8"/>
    <w:rsid w:val="005A6C29"/>
    <w:rsid w:val="005A7A88"/>
    <w:rsid w:val="005B457C"/>
    <w:rsid w:val="005D7DDF"/>
    <w:rsid w:val="005E1727"/>
    <w:rsid w:val="005F6CE4"/>
    <w:rsid w:val="006016D8"/>
    <w:rsid w:val="00603EDF"/>
    <w:rsid w:val="00610D73"/>
    <w:rsid w:val="00614397"/>
    <w:rsid w:val="006152AC"/>
    <w:rsid w:val="006174B8"/>
    <w:rsid w:val="00647BD3"/>
    <w:rsid w:val="0065574E"/>
    <w:rsid w:val="00656242"/>
    <w:rsid w:val="00656491"/>
    <w:rsid w:val="006565FE"/>
    <w:rsid w:val="00660C77"/>
    <w:rsid w:val="006A1ED5"/>
    <w:rsid w:val="006A4B93"/>
    <w:rsid w:val="006B1C3E"/>
    <w:rsid w:val="006B1F4F"/>
    <w:rsid w:val="006C7A0B"/>
    <w:rsid w:val="006F2590"/>
    <w:rsid w:val="006F2DEE"/>
    <w:rsid w:val="00701057"/>
    <w:rsid w:val="0070233D"/>
    <w:rsid w:val="00703FEE"/>
    <w:rsid w:val="00717032"/>
    <w:rsid w:val="007171B7"/>
    <w:rsid w:val="00736DC0"/>
    <w:rsid w:val="00764A8B"/>
    <w:rsid w:val="00791C76"/>
    <w:rsid w:val="00793443"/>
    <w:rsid w:val="007A3D42"/>
    <w:rsid w:val="007F610E"/>
    <w:rsid w:val="008007B1"/>
    <w:rsid w:val="00812911"/>
    <w:rsid w:val="00824D7B"/>
    <w:rsid w:val="00826DB9"/>
    <w:rsid w:val="00831E06"/>
    <w:rsid w:val="008427BF"/>
    <w:rsid w:val="0084452A"/>
    <w:rsid w:val="008472EC"/>
    <w:rsid w:val="008516A4"/>
    <w:rsid w:val="0085346F"/>
    <w:rsid w:val="00856D35"/>
    <w:rsid w:val="00876CE7"/>
    <w:rsid w:val="00881EA3"/>
    <w:rsid w:val="008829C7"/>
    <w:rsid w:val="008A0863"/>
    <w:rsid w:val="008A1B05"/>
    <w:rsid w:val="008A29F1"/>
    <w:rsid w:val="008A450F"/>
    <w:rsid w:val="008B54DC"/>
    <w:rsid w:val="008F5651"/>
    <w:rsid w:val="00914270"/>
    <w:rsid w:val="0091559F"/>
    <w:rsid w:val="009200E3"/>
    <w:rsid w:val="00920AE4"/>
    <w:rsid w:val="00941CFB"/>
    <w:rsid w:val="00954D12"/>
    <w:rsid w:val="009613A7"/>
    <w:rsid w:val="0096632D"/>
    <w:rsid w:val="00975DCD"/>
    <w:rsid w:val="0099327C"/>
    <w:rsid w:val="00996958"/>
    <w:rsid w:val="009C3820"/>
    <w:rsid w:val="00A05596"/>
    <w:rsid w:val="00A21142"/>
    <w:rsid w:val="00A36698"/>
    <w:rsid w:val="00A432F8"/>
    <w:rsid w:val="00A60E27"/>
    <w:rsid w:val="00A7672B"/>
    <w:rsid w:val="00A918DC"/>
    <w:rsid w:val="00AA4589"/>
    <w:rsid w:val="00AE08B9"/>
    <w:rsid w:val="00B0094A"/>
    <w:rsid w:val="00B27743"/>
    <w:rsid w:val="00B43F66"/>
    <w:rsid w:val="00B74211"/>
    <w:rsid w:val="00BB0720"/>
    <w:rsid w:val="00BB35E1"/>
    <w:rsid w:val="00BC16A1"/>
    <w:rsid w:val="00BD1681"/>
    <w:rsid w:val="00BE0AEC"/>
    <w:rsid w:val="00C153C9"/>
    <w:rsid w:val="00C26732"/>
    <w:rsid w:val="00C43C09"/>
    <w:rsid w:val="00C94442"/>
    <w:rsid w:val="00CB4E0B"/>
    <w:rsid w:val="00CE6A68"/>
    <w:rsid w:val="00CF4A51"/>
    <w:rsid w:val="00D01172"/>
    <w:rsid w:val="00D02316"/>
    <w:rsid w:val="00D0453B"/>
    <w:rsid w:val="00D120E1"/>
    <w:rsid w:val="00D15FB9"/>
    <w:rsid w:val="00D2114D"/>
    <w:rsid w:val="00D31DA9"/>
    <w:rsid w:val="00D372BC"/>
    <w:rsid w:val="00D515F1"/>
    <w:rsid w:val="00D52459"/>
    <w:rsid w:val="00D62A45"/>
    <w:rsid w:val="00D6613C"/>
    <w:rsid w:val="00D70D3E"/>
    <w:rsid w:val="00DB5F73"/>
    <w:rsid w:val="00DF1401"/>
    <w:rsid w:val="00DF352E"/>
    <w:rsid w:val="00DF5FD6"/>
    <w:rsid w:val="00E27001"/>
    <w:rsid w:val="00E31BCE"/>
    <w:rsid w:val="00E33FC0"/>
    <w:rsid w:val="00E479D4"/>
    <w:rsid w:val="00E60D1E"/>
    <w:rsid w:val="00E644F0"/>
    <w:rsid w:val="00E9618A"/>
    <w:rsid w:val="00EA33C5"/>
    <w:rsid w:val="00EB6E9D"/>
    <w:rsid w:val="00EC2D51"/>
    <w:rsid w:val="00EE419B"/>
    <w:rsid w:val="00EF19ED"/>
    <w:rsid w:val="00F2388E"/>
    <w:rsid w:val="00F27452"/>
    <w:rsid w:val="00F9687D"/>
    <w:rsid w:val="00FB60A5"/>
    <w:rsid w:val="00FC01C5"/>
    <w:rsid w:val="00FC3A2F"/>
    <w:rsid w:val="00FE6D08"/>
    <w:rsid w:val="00FF5D46"/>
    <w:rsid w:val="4A542C1D"/>
    <w:rsid w:val="5BD777BF"/>
    <w:rsid w:val="72F04BEA"/>
    <w:rsid w:val="744E437F"/>
    <w:rsid w:val="79E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Char"/>
    <w:uiPriority w:val="99"/>
    <w:pPr>
      <w:ind w:leftChars="2500" w:left="100"/>
    </w:pPr>
  </w:style>
  <w:style w:type="paragraph" w:styleId="a6">
    <w:name w:val="Balloon Text"/>
    <w:basedOn w:val="a1"/>
    <w:link w:val="Char0"/>
    <w:uiPriority w:val="99"/>
    <w:semiHidden/>
    <w:qFormat/>
    <w:rPr>
      <w:sz w:val="18"/>
      <w:szCs w:val="18"/>
    </w:rPr>
  </w:style>
  <w:style w:type="paragraph" w:styleId="a7">
    <w:name w:val="footer"/>
    <w:basedOn w:val="a1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1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9">
    <w:name w:val="page number"/>
    <w:basedOn w:val="a2"/>
    <w:uiPriority w:val="99"/>
    <w:qFormat/>
    <w:rPr>
      <w:rFonts w:cs="Times New Roman"/>
    </w:rPr>
  </w:style>
  <w:style w:type="character" w:styleId="aa">
    <w:name w:val="Emphasis"/>
    <w:basedOn w:val="a2"/>
    <w:uiPriority w:val="20"/>
    <w:qFormat/>
    <w:locked/>
    <w:rPr>
      <w:i/>
      <w:iCs/>
    </w:rPr>
  </w:style>
  <w:style w:type="paragraph" w:styleId="ab">
    <w:name w:val="List Paragraph"/>
    <w:basedOn w:val="a1"/>
    <w:uiPriority w:val="99"/>
    <w:qFormat/>
    <w:pPr>
      <w:ind w:firstLineChars="200" w:firstLine="420"/>
    </w:pPr>
  </w:style>
  <w:style w:type="character" w:customStyle="1" w:styleId="Char2">
    <w:name w:val="页眉 Char"/>
    <w:basedOn w:val="a2"/>
    <w:link w:val="a8"/>
    <w:uiPriority w:val="99"/>
    <w:semiHidden/>
    <w:locked/>
    <w:rPr>
      <w:rFonts w:cs="Times New Roman"/>
      <w:sz w:val="18"/>
    </w:rPr>
  </w:style>
  <w:style w:type="character" w:customStyle="1" w:styleId="Char1">
    <w:name w:val="页脚 Char"/>
    <w:basedOn w:val="a2"/>
    <w:link w:val="a7"/>
    <w:uiPriority w:val="99"/>
    <w:semiHidden/>
    <w:qFormat/>
    <w:locked/>
    <w:rPr>
      <w:rFonts w:cs="Times New Roman"/>
      <w:sz w:val="18"/>
    </w:rPr>
  </w:style>
  <w:style w:type="character" w:customStyle="1" w:styleId="Char0">
    <w:name w:val="批注框文本 Char"/>
    <w:basedOn w:val="a2"/>
    <w:link w:val="a6"/>
    <w:uiPriority w:val="99"/>
    <w:semiHidden/>
    <w:qFormat/>
    <w:locked/>
    <w:rPr>
      <w:rFonts w:cs="Times New Roman"/>
      <w:sz w:val="2"/>
    </w:rPr>
  </w:style>
  <w:style w:type="character" w:customStyle="1" w:styleId="Char">
    <w:name w:val="日期 Char"/>
    <w:basedOn w:val="a2"/>
    <w:link w:val="a5"/>
    <w:uiPriority w:val="99"/>
    <w:semiHidden/>
    <w:locked/>
    <w:rPr>
      <w:rFonts w:cs="Times New Roman"/>
    </w:rPr>
  </w:style>
  <w:style w:type="paragraph" w:customStyle="1" w:styleId="a0">
    <w:name w:val="一级条标题"/>
    <w:next w:val="a1"/>
    <w:qFormat/>
    <w:pPr>
      <w:numPr>
        <w:numId w:val="1"/>
      </w:numPr>
      <w:spacing w:beforeLines="50" w:before="156" w:afterLines="50" w:after="156"/>
      <w:outlineLvl w:val="2"/>
    </w:pPr>
    <w:rPr>
      <w:rFonts w:ascii="黑体" w:eastAsia="黑体" w:hAnsi="Times New Roman"/>
      <w:sz w:val="21"/>
      <w:szCs w:val="21"/>
    </w:rPr>
  </w:style>
  <w:style w:type="paragraph" w:customStyle="1" w:styleId="a">
    <w:name w:val="二级条标题"/>
    <w:basedOn w:val="a0"/>
    <w:next w:val="a1"/>
    <w:qFormat/>
    <w:pPr>
      <w:numPr>
        <w:numId w:val="2"/>
      </w:numPr>
      <w:spacing w:before="50" w:after="50"/>
      <w:outlineLvl w:val="3"/>
    </w:pPr>
  </w:style>
  <w:style w:type="character" w:customStyle="1" w:styleId="Char3">
    <w:name w:val="段 Char"/>
    <w:basedOn w:val="a2"/>
    <w:link w:val="ac"/>
    <w:qFormat/>
    <w:rPr>
      <w:rFonts w:ascii="宋体"/>
    </w:rPr>
  </w:style>
  <w:style w:type="paragraph" w:customStyle="1" w:styleId="ac">
    <w:name w:val="段"/>
    <w:link w:val="Char3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Char"/>
    <w:uiPriority w:val="99"/>
    <w:pPr>
      <w:ind w:leftChars="2500" w:left="100"/>
    </w:pPr>
  </w:style>
  <w:style w:type="paragraph" w:styleId="a6">
    <w:name w:val="Balloon Text"/>
    <w:basedOn w:val="a1"/>
    <w:link w:val="Char0"/>
    <w:uiPriority w:val="99"/>
    <w:semiHidden/>
    <w:qFormat/>
    <w:rPr>
      <w:sz w:val="18"/>
      <w:szCs w:val="18"/>
    </w:rPr>
  </w:style>
  <w:style w:type="paragraph" w:styleId="a7">
    <w:name w:val="footer"/>
    <w:basedOn w:val="a1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1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9">
    <w:name w:val="page number"/>
    <w:basedOn w:val="a2"/>
    <w:uiPriority w:val="99"/>
    <w:qFormat/>
    <w:rPr>
      <w:rFonts w:cs="Times New Roman"/>
    </w:rPr>
  </w:style>
  <w:style w:type="character" w:styleId="aa">
    <w:name w:val="Emphasis"/>
    <w:basedOn w:val="a2"/>
    <w:uiPriority w:val="20"/>
    <w:qFormat/>
    <w:locked/>
    <w:rPr>
      <w:i/>
      <w:iCs/>
    </w:rPr>
  </w:style>
  <w:style w:type="paragraph" w:styleId="ab">
    <w:name w:val="List Paragraph"/>
    <w:basedOn w:val="a1"/>
    <w:uiPriority w:val="99"/>
    <w:qFormat/>
    <w:pPr>
      <w:ind w:firstLineChars="200" w:firstLine="420"/>
    </w:pPr>
  </w:style>
  <w:style w:type="character" w:customStyle="1" w:styleId="Char2">
    <w:name w:val="页眉 Char"/>
    <w:basedOn w:val="a2"/>
    <w:link w:val="a8"/>
    <w:uiPriority w:val="99"/>
    <w:semiHidden/>
    <w:locked/>
    <w:rPr>
      <w:rFonts w:cs="Times New Roman"/>
      <w:sz w:val="18"/>
    </w:rPr>
  </w:style>
  <w:style w:type="character" w:customStyle="1" w:styleId="Char1">
    <w:name w:val="页脚 Char"/>
    <w:basedOn w:val="a2"/>
    <w:link w:val="a7"/>
    <w:uiPriority w:val="99"/>
    <w:semiHidden/>
    <w:qFormat/>
    <w:locked/>
    <w:rPr>
      <w:rFonts w:cs="Times New Roman"/>
      <w:sz w:val="18"/>
    </w:rPr>
  </w:style>
  <w:style w:type="character" w:customStyle="1" w:styleId="Char0">
    <w:name w:val="批注框文本 Char"/>
    <w:basedOn w:val="a2"/>
    <w:link w:val="a6"/>
    <w:uiPriority w:val="99"/>
    <w:semiHidden/>
    <w:qFormat/>
    <w:locked/>
    <w:rPr>
      <w:rFonts w:cs="Times New Roman"/>
      <w:sz w:val="2"/>
    </w:rPr>
  </w:style>
  <w:style w:type="character" w:customStyle="1" w:styleId="Char">
    <w:name w:val="日期 Char"/>
    <w:basedOn w:val="a2"/>
    <w:link w:val="a5"/>
    <w:uiPriority w:val="99"/>
    <w:semiHidden/>
    <w:locked/>
    <w:rPr>
      <w:rFonts w:cs="Times New Roman"/>
    </w:rPr>
  </w:style>
  <w:style w:type="paragraph" w:customStyle="1" w:styleId="a0">
    <w:name w:val="一级条标题"/>
    <w:next w:val="a1"/>
    <w:qFormat/>
    <w:pPr>
      <w:numPr>
        <w:numId w:val="1"/>
      </w:numPr>
      <w:spacing w:beforeLines="50" w:before="156" w:afterLines="50" w:after="156"/>
      <w:outlineLvl w:val="2"/>
    </w:pPr>
    <w:rPr>
      <w:rFonts w:ascii="黑体" w:eastAsia="黑体" w:hAnsi="Times New Roman"/>
      <w:sz w:val="21"/>
      <w:szCs w:val="21"/>
    </w:rPr>
  </w:style>
  <w:style w:type="paragraph" w:customStyle="1" w:styleId="a">
    <w:name w:val="二级条标题"/>
    <w:basedOn w:val="a0"/>
    <w:next w:val="a1"/>
    <w:qFormat/>
    <w:pPr>
      <w:numPr>
        <w:numId w:val="2"/>
      </w:numPr>
      <w:spacing w:before="50" w:after="50"/>
      <w:outlineLvl w:val="3"/>
    </w:pPr>
  </w:style>
  <w:style w:type="character" w:customStyle="1" w:styleId="Char3">
    <w:name w:val="段 Char"/>
    <w:basedOn w:val="a2"/>
    <w:link w:val="ac"/>
    <w:qFormat/>
    <w:rPr>
      <w:rFonts w:ascii="宋体"/>
    </w:rPr>
  </w:style>
  <w:style w:type="paragraph" w:customStyle="1" w:styleId="ac">
    <w:name w:val="段"/>
    <w:link w:val="Char3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金东区农村法律顾问工作考核办法</dc:title>
  <dc:creator>Administrator</dc:creator>
  <cp:lastModifiedBy>叶金花</cp:lastModifiedBy>
  <cp:revision>2</cp:revision>
  <cp:lastPrinted>2020-04-20T08:00:00Z</cp:lastPrinted>
  <dcterms:created xsi:type="dcterms:W3CDTF">2020-04-22T01:45:00Z</dcterms:created>
  <dcterms:modified xsi:type="dcterms:W3CDTF">2020-04-22T01:45:00Z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