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cs="黑体"/>
          <w:b w:val="0"/>
          <w:bCs/>
          <w:sz w:val="36"/>
          <w:szCs w:val="36"/>
          <w:lang w:eastAsia="zh-CN"/>
        </w:rPr>
      </w:pPr>
      <w:bookmarkStart w:id="0" w:name="OLE_LINK1"/>
      <w:bookmarkStart w:id="1" w:name="OLE_LINK2"/>
      <w:r>
        <w:rPr>
          <w:rFonts w:hint="eastAsia" w:ascii="黑体" w:hAnsi="黑体" w:eastAsia="黑体" w:cs="黑体"/>
          <w:b w:val="0"/>
          <w:bCs/>
          <w:sz w:val="36"/>
          <w:szCs w:val="36"/>
        </w:rPr>
        <w:t>关于调整新星等</w:t>
      </w:r>
      <w:r>
        <w:rPr>
          <w:rFonts w:hint="eastAsia" w:ascii="黑体" w:hAnsi="黑体" w:eastAsia="黑体" w:cs="黑体"/>
          <w:b w:val="0"/>
          <w:bCs/>
          <w:sz w:val="36"/>
          <w:szCs w:val="36"/>
          <w:lang w:eastAsia="zh-CN"/>
        </w:rPr>
        <w:t>新浦江人子女</w:t>
      </w:r>
      <w:r>
        <w:rPr>
          <w:rFonts w:hint="eastAsia" w:ascii="黑体" w:hAnsi="黑体" w:eastAsia="黑体" w:cs="黑体"/>
          <w:b w:val="0"/>
          <w:bCs/>
          <w:sz w:val="36"/>
          <w:szCs w:val="36"/>
        </w:rPr>
        <w:t>学校收费标准的</w:t>
      </w:r>
      <w:r>
        <w:rPr>
          <w:rFonts w:hint="eastAsia" w:ascii="黑体" w:hAnsi="黑体" w:eastAsia="黑体" w:cs="黑体"/>
          <w:b w:val="0"/>
          <w:bCs/>
          <w:sz w:val="36"/>
          <w:szCs w:val="36"/>
          <w:lang w:eastAsia="zh-CN"/>
        </w:rPr>
        <w:t>批复</w:t>
      </w:r>
    </w:p>
    <w:p>
      <w:pPr>
        <w:spacing w:line="50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（征求意见稿）</w:t>
      </w:r>
    </w:p>
    <w:bookmarkEnd w:id="0"/>
    <w:bookmarkEnd w:id="1"/>
    <w:p>
      <w:pPr>
        <w:spacing w:line="500" w:lineRule="exact"/>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新浦江人子女</w:t>
      </w:r>
      <w:r>
        <w:rPr>
          <w:rFonts w:hint="eastAsia" w:ascii="仿宋_GB2312" w:eastAsia="仿宋_GB2312"/>
          <w:sz w:val="32"/>
          <w:szCs w:val="32"/>
        </w:rPr>
        <w:t>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你们《关于要求调整学校收费标准的报告》收悉。根据</w:t>
      </w:r>
      <w:r>
        <w:rPr>
          <w:rFonts w:hint="eastAsia" w:ascii="仿宋_GB2312" w:eastAsia="仿宋_GB2312"/>
          <w:sz w:val="32"/>
          <w:szCs w:val="32"/>
          <w:lang w:eastAsia="zh-CN"/>
        </w:rPr>
        <w:t>《浙江省定价目录》、</w:t>
      </w:r>
      <w:r>
        <w:rPr>
          <w:rFonts w:hint="eastAsia" w:ascii="仿宋_GB2312" w:eastAsia="仿宋_GB2312"/>
          <w:sz w:val="32"/>
          <w:szCs w:val="32"/>
        </w:rPr>
        <w:t>《浙江省民办教育收费管理办法》（浙价费〔20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18</w:t>
      </w:r>
      <w:r>
        <w:rPr>
          <w:rFonts w:hint="eastAsia" w:ascii="仿宋_GB2312" w:eastAsia="仿宋_GB2312"/>
          <w:sz w:val="32"/>
          <w:szCs w:val="32"/>
        </w:rPr>
        <w:t>号）的规定，鉴于近年办学成本的不断增加，为保障学校教育教学秩序的正常开展</w:t>
      </w:r>
      <w:r>
        <w:rPr>
          <w:rFonts w:hint="eastAsia" w:ascii="仿宋_GB2312" w:eastAsia="仿宋_GB2312"/>
          <w:sz w:val="32"/>
          <w:szCs w:val="32"/>
          <w:lang w:eastAsia="zh-CN"/>
        </w:rPr>
        <w:t>，</w:t>
      </w:r>
      <w:r>
        <w:rPr>
          <w:rFonts w:hint="eastAsia" w:ascii="仿宋_GB2312" w:eastAsia="仿宋_GB2312"/>
          <w:sz w:val="32"/>
          <w:szCs w:val="32"/>
        </w:rPr>
        <w:t>经成本</w:t>
      </w:r>
      <w:r>
        <w:rPr>
          <w:rFonts w:hint="eastAsia" w:ascii="仿宋_GB2312" w:eastAsia="仿宋_GB2312"/>
          <w:sz w:val="32"/>
          <w:szCs w:val="32"/>
          <w:lang w:eastAsia="zh-CN"/>
        </w:rPr>
        <w:t>监审</w:t>
      </w:r>
      <w:r>
        <w:rPr>
          <w:rFonts w:hint="eastAsia" w:ascii="仿宋_GB2312" w:eastAsia="仿宋_GB2312"/>
          <w:sz w:val="32"/>
          <w:szCs w:val="32"/>
        </w:rPr>
        <w:t>，并考虑社会承受能力，决定调整我县</w:t>
      </w:r>
      <w:r>
        <w:rPr>
          <w:rFonts w:hint="eastAsia" w:ascii="仿宋_GB2312" w:eastAsia="仿宋_GB2312"/>
          <w:sz w:val="32"/>
          <w:szCs w:val="32"/>
          <w:lang w:eastAsia="zh-CN"/>
        </w:rPr>
        <w:t>新星等新浦江人子女</w:t>
      </w:r>
      <w:r>
        <w:rPr>
          <w:rFonts w:hint="eastAsia" w:ascii="仿宋_GB2312" w:eastAsia="仿宋_GB2312"/>
          <w:sz w:val="32"/>
          <w:szCs w:val="32"/>
        </w:rPr>
        <w:t>学校收费标准，</w:t>
      </w:r>
      <w:r>
        <w:rPr>
          <w:rFonts w:hint="eastAsia" w:ascii="仿宋_GB2312" w:eastAsia="仿宋_GB2312"/>
          <w:sz w:val="32"/>
          <w:szCs w:val="32"/>
          <w:lang w:eastAsia="zh-CN"/>
        </w:rPr>
        <w:t>现将</w:t>
      </w:r>
      <w:r>
        <w:rPr>
          <w:rFonts w:hint="eastAsia" w:ascii="仿宋_GB2312" w:eastAsia="仿宋_GB2312"/>
          <w:sz w:val="32"/>
          <w:szCs w:val="32"/>
        </w:rPr>
        <w:t>有关事项</w:t>
      </w:r>
      <w:r>
        <w:rPr>
          <w:rFonts w:hint="eastAsia" w:ascii="仿宋_GB2312" w:eastAsia="仿宋_GB2312"/>
          <w:sz w:val="32"/>
          <w:szCs w:val="32"/>
          <w:lang w:eastAsia="zh-CN"/>
        </w:rPr>
        <w:t>批复</w:t>
      </w:r>
      <w:r>
        <w:rPr>
          <w:rFonts w:hint="eastAsia" w:ascii="仿宋_GB2312" w:eastAsia="仿宋_GB2312"/>
          <w:sz w:val="32"/>
          <w:szCs w:val="32"/>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一、</w:t>
      </w:r>
      <w:r>
        <w:rPr>
          <w:rFonts w:hint="eastAsia" w:ascii="仿宋_GB2312" w:eastAsia="仿宋_GB2312"/>
          <w:sz w:val="32"/>
          <w:szCs w:val="32"/>
        </w:rPr>
        <w:t>小学学费基准价标准为每生每学期</w:t>
      </w:r>
      <w:r>
        <w:rPr>
          <w:rFonts w:hint="eastAsia" w:ascii="仿宋_GB2312" w:eastAsia="仿宋_GB2312"/>
          <w:sz w:val="32"/>
          <w:szCs w:val="32"/>
          <w:lang w:val="en-US" w:eastAsia="zh-CN"/>
        </w:rPr>
        <w:t>2</w:t>
      </w:r>
      <w:r>
        <w:rPr>
          <w:rFonts w:hint="eastAsia" w:ascii="仿宋_GB2312" w:eastAsia="仿宋_GB2312"/>
          <w:sz w:val="32"/>
          <w:szCs w:val="32"/>
        </w:rPr>
        <w:t>200元；初中学费基准价标准为每生每学期</w:t>
      </w:r>
      <w:r>
        <w:rPr>
          <w:rFonts w:hint="eastAsia" w:ascii="仿宋_GB2312" w:eastAsia="仿宋_GB2312"/>
          <w:sz w:val="32"/>
          <w:szCs w:val="32"/>
          <w:lang w:val="en-US" w:eastAsia="zh-CN"/>
        </w:rPr>
        <w:t>28</w:t>
      </w:r>
      <w:r>
        <w:rPr>
          <w:rFonts w:hint="eastAsia" w:ascii="仿宋_GB2312" w:eastAsia="仿宋_GB2312"/>
          <w:sz w:val="32"/>
          <w:szCs w:val="32"/>
        </w:rPr>
        <w:t>00元；住宿费基准价标准为每生每学期</w:t>
      </w:r>
      <w:r>
        <w:rPr>
          <w:rFonts w:hint="eastAsia" w:ascii="仿宋_GB2312" w:eastAsia="仿宋_GB2312"/>
          <w:sz w:val="32"/>
          <w:szCs w:val="32"/>
          <w:lang w:val="en-US" w:eastAsia="zh-CN"/>
        </w:rPr>
        <w:t>42</w:t>
      </w:r>
      <w:r>
        <w:rPr>
          <w:rFonts w:hint="eastAsia" w:ascii="仿宋_GB2312" w:eastAsia="仿宋_GB2312"/>
          <w:sz w:val="32"/>
          <w:szCs w:val="32"/>
        </w:rPr>
        <w:t>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二、学费、住宿费标准实行政府指导价管理，</w:t>
      </w:r>
      <w:r>
        <w:rPr>
          <w:rFonts w:hint="eastAsia" w:ascii="仿宋_GB2312" w:eastAsia="仿宋_GB2312"/>
          <w:sz w:val="32"/>
          <w:szCs w:val="32"/>
          <w:lang w:eastAsia="zh-CN"/>
        </w:rPr>
        <w:t>学</w:t>
      </w:r>
      <w:r>
        <w:rPr>
          <w:rFonts w:hint="eastAsia" w:ascii="仿宋_GB2312" w:eastAsia="仿宋_GB2312"/>
          <w:sz w:val="32"/>
          <w:szCs w:val="32"/>
        </w:rPr>
        <w:t>校可在基准价标准基础上，在上浮</w:t>
      </w:r>
      <w:r>
        <w:rPr>
          <w:rFonts w:hint="eastAsia" w:ascii="仿宋_GB2312" w:eastAsia="仿宋_GB2312"/>
          <w:sz w:val="32"/>
          <w:szCs w:val="32"/>
          <w:lang w:eastAsia="zh-CN"/>
        </w:rPr>
        <w:t>不超过</w:t>
      </w:r>
      <w:r>
        <w:rPr>
          <w:rFonts w:hint="eastAsia" w:ascii="仿宋_GB2312" w:eastAsia="仿宋_GB2312"/>
          <w:sz w:val="32"/>
          <w:szCs w:val="32"/>
        </w:rPr>
        <w:t>20%</w:t>
      </w:r>
      <w:r>
        <w:rPr>
          <w:rFonts w:hint="eastAsia" w:ascii="仿宋_GB2312" w:eastAsia="仿宋_GB2312"/>
          <w:sz w:val="32"/>
          <w:szCs w:val="32"/>
          <w:lang w:eastAsia="zh-CN"/>
        </w:rPr>
        <w:t>、下浮不限范围</w:t>
      </w:r>
      <w:r>
        <w:rPr>
          <w:rFonts w:hint="eastAsia" w:ascii="仿宋_GB2312" w:eastAsia="仿宋_GB2312"/>
          <w:sz w:val="32"/>
          <w:szCs w:val="32"/>
        </w:rPr>
        <w:t>内确定具体收费标准。</w:t>
      </w:r>
      <w:r>
        <w:rPr>
          <w:rFonts w:hint="eastAsia" w:ascii="仿宋_GB2312" w:eastAsia="仿宋_GB2312"/>
          <w:b w:val="0"/>
          <w:bCs w:val="0"/>
          <w:sz w:val="32"/>
          <w:szCs w:val="32"/>
          <w:lang w:eastAsia="zh-CN"/>
        </w:rPr>
        <w:t>其中</w:t>
      </w:r>
      <w:r>
        <w:rPr>
          <w:rFonts w:hint="eastAsia" w:ascii="仿宋_GB2312" w:eastAsia="仿宋_GB2312"/>
          <w:b w:val="0"/>
          <w:bCs w:val="0"/>
          <w:sz w:val="32"/>
          <w:szCs w:val="32"/>
        </w:rPr>
        <w:t>省标准化示范学校</w:t>
      </w:r>
      <w:r>
        <w:rPr>
          <w:rFonts w:hint="eastAsia" w:ascii="仿宋_GB2312" w:eastAsia="仿宋_GB2312"/>
          <w:b w:val="0"/>
          <w:bCs w:val="0"/>
          <w:sz w:val="32"/>
          <w:szCs w:val="32"/>
          <w:lang w:eastAsia="zh-CN"/>
        </w:rPr>
        <w:t>（不含教学点）收费标准最高可上浮</w:t>
      </w:r>
      <w:r>
        <w:rPr>
          <w:rFonts w:hint="eastAsia" w:ascii="仿宋_GB2312" w:eastAsia="仿宋_GB2312"/>
          <w:b w:val="0"/>
          <w:bCs w:val="0"/>
          <w:sz w:val="32"/>
          <w:szCs w:val="32"/>
          <w:lang w:val="en-US" w:eastAsia="zh-CN"/>
        </w:rPr>
        <w:t>30%。</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三、学校向在校学生收取的服务性收费和代收费，应遵循“学生自愿，据实收取，及时结算，定期公布”的原则，不得与学费、住宿费一并统一收取。严禁强制服务并收费、只收费不服务。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学校为学生首次办理的校园一卡通等在校学习生活时需使用或应当取得的各类证、卡，不得收取任何费用，补办时可以按成本收取工本费。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四、学校收取学费和住宿费后，如学生因退学、开除、转学、休学、游学等原因提前结束学业或仍需保留学籍的，学校应按学生实际学习和住宿时间，结算应收学费和住宿费，多余部分退还学生。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w:t>
      </w:r>
      <w:r>
        <w:rPr>
          <w:rFonts w:hint="eastAsia" w:ascii="仿宋_GB2312" w:eastAsia="仿宋_GB2312"/>
          <w:sz w:val="32"/>
          <w:szCs w:val="32"/>
          <w:lang w:eastAsia="zh-CN"/>
        </w:rPr>
        <w:t>学费、住宿费的收取实行“老生老办法、新生新办法”，</w:t>
      </w:r>
      <w:r>
        <w:rPr>
          <w:rFonts w:hint="eastAsia" w:ascii="仿宋_GB2312" w:eastAsia="仿宋_GB2312"/>
          <w:sz w:val="32"/>
          <w:szCs w:val="32"/>
        </w:rPr>
        <w:t>未规定的事项按《浙江省民办教育收费管理办法》相关规定执行。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六、本</w:t>
      </w:r>
      <w:r>
        <w:rPr>
          <w:rFonts w:hint="eastAsia" w:ascii="仿宋_GB2312" w:eastAsia="仿宋_GB2312"/>
          <w:sz w:val="32"/>
          <w:szCs w:val="32"/>
          <w:lang w:eastAsia="zh-CN"/>
        </w:rPr>
        <w:t>批复</w:t>
      </w:r>
      <w:r>
        <w:rPr>
          <w:rFonts w:hint="eastAsia" w:ascii="仿宋_GB2312" w:eastAsia="仿宋_GB2312"/>
          <w:sz w:val="32"/>
          <w:szCs w:val="32"/>
        </w:rPr>
        <w:t>自20</w:t>
      </w:r>
      <w:r>
        <w:rPr>
          <w:rFonts w:hint="eastAsia" w:ascii="仿宋_GB2312" w:eastAsia="仿宋_GB2312"/>
          <w:sz w:val="32"/>
          <w:szCs w:val="32"/>
          <w:lang w:val="en-US" w:eastAsia="zh-CN"/>
        </w:rPr>
        <w:t>21</w:t>
      </w:r>
      <w:r>
        <w:rPr>
          <w:rFonts w:hint="eastAsia" w:ascii="仿宋_GB2312" w:eastAsia="仿宋_GB2312"/>
          <w:sz w:val="32"/>
          <w:szCs w:val="32"/>
        </w:rPr>
        <w:t>年秋季招生起执行。各学校应做好收费公示工作，主动接受社会监督</w:t>
      </w:r>
      <w:r>
        <w:rPr>
          <w:rFonts w:hint="eastAsia" w:ascii="仿宋_GB2312" w:eastAsia="仿宋_GB2312"/>
          <w:sz w:val="32"/>
          <w:szCs w:val="32"/>
          <w:lang w:eastAsia="zh-CN"/>
        </w:rPr>
        <w:t>和</w:t>
      </w:r>
      <w:r>
        <w:rPr>
          <w:rFonts w:hint="eastAsia" w:ascii="仿宋_GB2312" w:eastAsia="仿宋_GB2312"/>
          <w:sz w:val="32"/>
          <w:szCs w:val="32"/>
        </w:rPr>
        <w:t>相关部门的监管。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ascii="仿宋_GB2312" w:hAnsi="仿宋" w:eastAsia="仿宋_GB2312" w:cs="宋体"/>
          <w:sz w:val="32"/>
          <w:szCs w:val="32"/>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E4"/>
    <w:rsid w:val="00194144"/>
    <w:rsid w:val="001E2F7A"/>
    <w:rsid w:val="002D292F"/>
    <w:rsid w:val="00397C13"/>
    <w:rsid w:val="00420D3A"/>
    <w:rsid w:val="00436F2E"/>
    <w:rsid w:val="005B4D9B"/>
    <w:rsid w:val="005E6D51"/>
    <w:rsid w:val="007C13E4"/>
    <w:rsid w:val="008A1064"/>
    <w:rsid w:val="00BC3706"/>
    <w:rsid w:val="00CB4EB5"/>
    <w:rsid w:val="00D41976"/>
    <w:rsid w:val="00DB0981"/>
    <w:rsid w:val="00E03D85"/>
    <w:rsid w:val="00E95DA3"/>
    <w:rsid w:val="05512376"/>
    <w:rsid w:val="1575588F"/>
    <w:rsid w:val="1BD05EB3"/>
    <w:rsid w:val="39493312"/>
    <w:rsid w:val="400D1860"/>
    <w:rsid w:val="4C544C83"/>
    <w:rsid w:val="5AE57A06"/>
    <w:rsid w:val="6F0C77E4"/>
    <w:rsid w:val="72A50321"/>
    <w:rsid w:val="7A0F7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131</Words>
  <Characters>750</Characters>
  <Lines>6</Lines>
  <Paragraphs>1</Paragraphs>
  <TotalTime>106</TotalTime>
  <ScaleCrop>false</ScaleCrop>
  <LinksUpToDate>false</LinksUpToDate>
  <CharactersWithSpaces>880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2017-08-24T03:22:00Z</dcterms:created>
  <dc:creator>User</dc:creator>
  <cp:lastModifiedBy>宸彬</cp:lastModifiedBy>
  <cp:lastPrinted>2021-08-17T07:17:00Z</cp:lastPrinted>
  <dcterms:modified xsi:type="dcterms:W3CDTF">2021-08-17T08:41:46Z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770E614CBC7C41999EC9AB8883CD19BF</vt:lpwstr>
  </property>
</Properties>
</file>