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6E" w:rsidRPr="00ED696E" w:rsidRDefault="00ED696E" w:rsidP="00ED696E">
      <w:pPr>
        <w:spacing w:line="579" w:lineRule="exact"/>
        <w:jc w:val="center"/>
        <w:rPr>
          <w:rFonts w:ascii="Times New Roman" w:eastAsia="方正小标宋简体" w:hAnsi="Times New Roman" w:hint="eastAsia"/>
          <w:spacing w:val="-20"/>
          <w:sz w:val="44"/>
          <w:szCs w:val="44"/>
        </w:rPr>
      </w:pPr>
    </w:p>
    <w:p w:rsidR="00ED696E" w:rsidRPr="005D2E79" w:rsidRDefault="009953BE" w:rsidP="00ED696E">
      <w:pPr>
        <w:spacing w:line="579" w:lineRule="exact"/>
        <w:jc w:val="center"/>
        <w:rPr>
          <w:rFonts w:ascii="Times New Roman" w:eastAsia="方正小标宋简体" w:hAnsi="Times New Roman"/>
          <w:spacing w:val="-20"/>
          <w:sz w:val="44"/>
          <w:szCs w:val="44"/>
        </w:rPr>
      </w:pPr>
      <w:r w:rsidRPr="005D2E79">
        <w:rPr>
          <w:rFonts w:ascii="方正小标宋简体" w:eastAsia="方正小标宋简体" w:hAnsi="Times New Roman" w:hint="eastAsia"/>
          <w:spacing w:val="-20"/>
          <w:sz w:val="44"/>
          <w:szCs w:val="44"/>
        </w:rPr>
        <w:t>浦江县</w:t>
      </w:r>
      <w:r w:rsidR="00ED696E" w:rsidRPr="005D2E79">
        <w:rPr>
          <w:rFonts w:ascii="方正小标宋简体" w:eastAsia="方正小标宋简体" w:hAnsi="Times New Roman"/>
          <w:spacing w:val="-20"/>
          <w:sz w:val="44"/>
          <w:szCs w:val="44"/>
        </w:rPr>
        <w:t>进一步加强塑料污染治理实施办法</w:t>
      </w:r>
    </w:p>
    <w:p w:rsidR="00ED696E" w:rsidRPr="005D2E79" w:rsidRDefault="00ED696E" w:rsidP="00ED696E">
      <w:pPr>
        <w:spacing w:line="579" w:lineRule="exact"/>
        <w:jc w:val="center"/>
        <w:rPr>
          <w:rFonts w:ascii="楷体_GB2312" w:eastAsia="楷体_GB2312" w:hAnsi="Times New Roman"/>
          <w:sz w:val="32"/>
          <w:szCs w:val="32"/>
        </w:rPr>
      </w:pPr>
      <w:r w:rsidRPr="005D2E79">
        <w:rPr>
          <w:rFonts w:ascii="楷体_GB2312" w:eastAsia="楷体_GB2312" w:hAnsi="Times New Roman" w:hint="eastAsia"/>
          <w:sz w:val="32"/>
          <w:szCs w:val="32"/>
        </w:rPr>
        <w:t>（</w:t>
      </w:r>
      <w:r w:rsidR="00794582">
        <w:rPr>
          <w:rFonts w:ascii="楷体_GB2312" w:eastAsia="楷体_GB2312" w:hAnsi="Times New Roman" w:hint="eastAsia"/>
          <w:sz w:val="32"/>
          <w:szCs w:val="32"/>
        </w:rPr>
        <w:t>征求意见稿</w:t>
      </w:r>
      <w:r w:rsidRPr="005D2E79">
        <w:rPr>
          <w:rFonts w:ascii="楷体_GB2312" w:eastAsia="楷体_GB2312" w:hAnsi="Times New Roman" w:hint="eastAsia"/>
          <w:sz w:val="32"/>
          <w:szCs w:val="32"/>
        </w:rPr>
        <w:t>）</w:t>
      </w:r>
    </w:p>
    <w:p w:rsidR="00ED696E" w:rsidRPr="005D2E79" w:rsidRDefault="00ED696E" w:rsidP="00762EC0">
      <w:pPr>
        <w:spacing w:line="540" w:lineRule="exact"/>
        <w:jc w:val="center"/>
        <w:rPr>
          <w:rFonts w:ascii="Times New Roman" w:eastAsia="仿宋_GB2312" w:hAnsi="Times New Roman"/>
          <w:sz w:val="32"/>
          <w:szCs w:val="32"/>
        </w:rPr>
      </w:pPr>
    </w:p>
    <w:p w:rsidR="00431A18" w:rsidRDefault="00431A18" w:rsidP="00431A18">
      <w:pPr>
        <w:spacing w:line="540" w:lineRule="exact"/>
        <w:ind w:firstLineChars="200" w:firstLine="640"/>
        <w:rPr>
          <w:rFonts w:ascii="仿宋_GB2312" w:eastAsia="仿宋_GB2312" w:hAnsi="Times New Roman"/>
          <w:sz w:val="32"/>
          <w:szCs w:val="32"/>
        </w:rPr>
      </w:pPr>
      <w:r w:rsidRPr="00431A18">
        <w:rPr>
          <w:rFonts w:ascii="仿宋_GB2312" w:eastAsia="仿宋_GB2312" w:hAnsi="Times New Roman"/>
          <w:sz w:val="32"/>
          <w:szCs w:val="32"/>
        </w:rPr>
        <w:t>根据</w:t>
      </w:r>
      <w:proofErr w:type="gramStart"/>
      <w:r w:rsidRPr="00431A18">
        <w:rPr>
          <w:rFonts w:ascii="仿宋_GB2312" w:eastAsia="仿宋_GB2312" w:hAnsi="Times New Roman"/>
          <w:sz w:val="32"/>
          <w:szCs w:val="32"/>
        </w:rPr>
        <w:t>国家发改委</w:t>
      </w:r>
      <w:proofErr w:type="gramEnd"/>
      <w:r w:rsidRPr="00431A18">
        <w:rPr>
          <w:rFonts w:ascii="仿宋_GB2312" w:eastAsia="仿宋_GB2312" w:hAnsi="Times New Roman"/>
          <w:sz w:val="32"/>
          <w:szCs w:val="32"/>
        </w:rPr>
        <w:t>、生态环境部《关于进一步加强塑料污染治理的意见》（</w:t>
      </w:r>
      <w:proofErr w:type="gramStart"/>
      <w:r w:rsidRPr="00431A18">
        <w:rPr>
          <w:rFonts w:ascii="仿宋_GB2312" w:eastAsia="仿宋_GB2312" w:hAnsi="Times New Roman"/>
          <w:sz w:val="32"/>
          <w:szCs w:val="32"/>
        </w:rPr>
        <w:t>发改环</w:t>
      </w:r>
      <w:proofErr w:type="gramEnd"/>
      <w:r w:rsidRPr="00431A18">
        <w:rPr>
          <w:rFonts w:ascii="仿宋_GB2312" w:eastAsia="仿宋_GB2312" w:hAnsi="Times New Roman"/>
          <w:sz w:val="32"/>
          <w:szCs w:val="32"/>
        </w:rPr>
        <w:t>资〔2020〕80号）、</w:t>
      </w:r>
      <w:proofErr w:type="gramStart"/>
      <w:r w:rsidRPr="00431A18">
        <w:rPr>
          <w:rFonts w:ascii="仿宋_GB2312" w:eastAsia="仿宋_GB2312" w:hAnsi="Times New Roman"/>
          <w:sz w:val="32"/>
          <w:szCs w:val="32"/>
        </w:rPr>
        <w:t>省发改</w:t>
      </w:r>
      <w:proofErr w:type="gramEnd"/>
      <w:r w:rsidRPr="00431A18">
        <w:rPr>
          <w:rFonts w:ascii="仿宋_GB2312" w:eastAsia="仿宋_GB2312" w:hAnsi="Times New Roman"/>
          <w:sz w:val="32"/>
          <w:szCs w:val="32"/>
        </w:rPr>
        <w:t>委等9部门《关于进一步加强塑料污染治理的实施办法》（</w:t>
      </w:r>
      <w:proofErr w:type="gramStart"/>
      <w:r w:rsidRPr="00431A18">
        <w:rPr>
          <w:rFonts w:ascii="仿宋_GB2312" w:eastAsia="仿宋_GB2312" w:hAnsi="Times New Roman"/>
          <w:sz w:val="32"/>
          <w:szCs w:val="32"/>
        </w:rPr>
        <w:t>浙发改环</w:t>
      </w:r>
      <w:proofErr w:type="gramEnd"/>
      <w:r w:rsidRPr="00431A18">
        <w:rPr>
          <w:rFonts w:ascii="仿宋_GB2312" w:eastAsia="仿宋_GB2312" w:hAnsi="Times New Roman"/>
          <w:sz w:val="32"/>
          <w:szCs w:val="32"/>
        </w:rPr>
        <w:t>资〔2020〕307号）和《金华市关于进一步加强塑料污染治理的实施办法》（金政办发〔2020〕69号）等文件精神，结合我县实际，制定本办法。</w:t>
      </w:r>
    </w:p>
    <w:p w:rsidR="00ED696E" w:rsidRPr="005D2E79" w:rsidRDefault="00ED696E" w:rsidP="00431A18">
      <w:pPr>
        <w:spacing w:line="540" w:lineRule="exact"/>
        <w:ind w:firstLineChars="200" w:firstLine="640"/>
        <w:rPr>
          <w:rFonts w:ascii="Times New Roman" w:eastAsia="黑体" w:hAnsi="Times New Roman"/>
          <w:sz w:val="32"/>
          <w:szCs w:val="32"/>
        </w:rPr>
      </w:pPr>
      <w:r w:rsidRPr="005D2E79">
        <w:rPr>
          <w:rFonts w:ascii="黑体" w:eastAsia="黑体" w:hAnsi="黑体"/>
          <w:sz w:val="32"/>
          <w:szCs w:val="32"/>
        </w:rPr>
        <w:t>一、总体要求</w:t>
      </w:r>
    </w:p>
    <w:p w:rsidR="00ED696E" w:rsidRPr="005D2E79" w:rsidRDefault="00ED696E" w:rsidP="00762EC0">
      <w:pPr>
        <w:spacing w:line="540" w:lineRule="exact"/>
        <w:ind w:firstLineChars="200" w:firstLine="640"/>
        <w:rPr>
          <w:rFonts w:ascii="Times New Roman" w:eastAsia="楷体_GB2312" w:hAnsi="Times New Roman"/>
          <w:sz w:val="32"/>
          <w:szCs w:val="32"/>
        </w:rPr>
      </w:pPr>
      <w:r w:rsidRPr="005D2E79">
        <w:rPr>
          <w:rFonts w:ascii="楷体_GB2312" w:eastAsia="楷体_GB2312" w:hAnsi="Times New Roman"/>
          <w:sz w:val="32"/>
          <w:szCs w:val="32"/>
        </w:rPr>
        <w:t>（一）指导思想</w:t>
      </w:r>
    </w:p>
    <w:p w:rsidR="00ED696E" w:rsidRPr="005D2E79" w:rsidRDefault="00ED696E" w:rsidP="00762EC0">
      <w:pPr>
        <w:spacing w:line="540" w:lineRule="exact"/>
        <w:ind w:firstLineChars="200" w:firstLine="640"/>
        <w:rPr>
          <w:rFonts w:ascii="Times New Roman" w:eastAsia="仿宋_GB2312" w:hAnsi="Times New Roman"/>
          <w:sz w:val="32"/>
          <w:szCs w:val="32"/>
        </w:rPr>
      </w:pPr>
      <w:r w:rsidRPr="005D2E79">
        <w:rPr>
          <w:rFonts w:ascii="仿宋_GB2312" w:eastAsia="仿宋_GB2312" w:hAnsi="Times New Roman"/>
          <w:sz w:val="32"/>
          <w:szCs w:val="32"/>
        </w:rPr>
        <w:t>坚持以习近平生态文明思想为指导，全力</w:t>
      </w:r>
      <w:proofErr w:type="gramStart"/>
      <w:r w:rsidRPr="005D2E79">
        <w:rPr>
          <w:rFonts w:ascii="仿宋_GB2312" w:eastAsia="仿宋_GB2312" w:hAnsi="Times New Roman"/>
          <w:sz w:val="32"/>
          <w:szCs w:val="32"/>
        </w:rPr>
        <w:t>践行</w:t>
      </w:r>
      <w:proofErr w:type="gramEnd"/>
      <w:r w:rsidRPr="005D2E79">
        <w:rPr>
          <w:rFonts w:ascii="Times New Roman" w:eastAsia="仿宋_GB2312" w:hAnsi="Times New Roman"/>
          <w:sz w:val="32"/>
          <w:szCs w:val="32"/>
        </w:rPr>
        <w:t>“</w:t>
      </w:r>
      <w:r w:rsidRPr="005D2E79">
        <w:rPr>
          <w:rFonts w:ascii="仿宋_GB2312" w:eastAsia="仿宋_GB2312" w:hAnsi="Times New Roman"/>
          <w:sz w:val="32"/>
          <w:szCs w:val="32"/>
        </w:rPr>
        <w:t>绿水青山就是金山银山</w:t>
      </w:r>
      <w:r w:rsidRPr="005D2E79">
        <w:rPr>
          <w:rFonts w:ascii="Times New Roman" w:eastAsia="仿宋_GB2312" w:hAnsi="Times New Roman"/>
          <w:sz w:val="32"/>
          <w:szCs w:val="32"/>
        </w:rPr>
        <w:t>”</w:t>
      </w:r>
      <w:r w:rsidR="00BA7951" w:rsidRPr="005D2E79">
        <w:rPr>
          <w:rFonts w:ascii="仿宋_GB2312" w:eastAsia="仿宋_GB2312" w:hAnsi="Times New Roman"/>
          <w:sz w:val="32"/>
          <w:szCs w:val="32"/>
        </w:rPr>
        <w:t>发展理念，全面贯彻落实国家和省</w:t>
      </w:r>
      <w:r w:rsidR="00C12A7B" w:rsidRPr="005D2E79">
        <w:rPr>
          <w:rFonts w:ascii="仿宋_GB2312" w:eastAsia="仿宋_GB2312" w:hAnsi="Times New Roman" w:hint="eastAsia"/>
          <w:sz w:val="32"/>
          <w:szCs w:val="32"/>
        </w:rPr>
        <w:t>市</w:t>
      </w:r>
      <w:r w:rsidR="00BA7951" w:rsidRPr="005D2E79">
        <w:rPr>
          <w:rFonts w:ascii="仿宋_GB2312" w:eastAsia="仿宋_GB2312" w:hAnsi="Times New Roman"/>
          <w:sz w:val="32"/>
          <w:szCs w:val="32"/>
        </w:rPr>
        <w:t>推进塑料污染治理</w:t>
      </w:r>
      <w:r w:rsidRPr="005D2E79">
        <w:rPr>
          <w:rFonts w:ascii="仿宋_GB2312" w:eastAsia="仿宋_GB2312" w:hAnsi="Times New Roman"/>
          <w:sz w:val="32"/>
          <w:szCs w:val="32"/>
        </w:rPr>
        <w:t>决策部署，聚焦</w:t>
      </w:r>
      <w:r w:rsidRPr="005D2E79">
        <w:rPr>
          <w:rFonts w:ascii="Times New Roman" w:eastAsia="仿宋_GB2312" w:hAnsi="Times New Roman"/>
          <w:sz w:val="32"/>
          <w:szCs w:val="32"/>
        </w:rPr>
        <w:t>“</w:t>
      </w:r>
      <w:r w:rsidR="00C56EA7">
        <w:rPr>
          <w:rFonts w:ascii="Times New Roman" w:eastAsia="仿宋_GB2312" w:hAnsi="Times New Roman" w:hint="eastAsia"/>
          <w:sz w:val="32"/>
          <w:szCs w:val="32"/>
        </w:rPr>
        <w:t>生产、</w:t>
      </w:r>
      <w:r w:rsidRPr="005D2E79">
        <w:rPr>
          <w:rFonts w:ascii="仿宋_GB2312" w:eastAsia="仿宋_GB2312" w:hAnsi="Times New Roman"/>
          <w:sz w:val="32"/>
          <w:szCs w:val="32"/>
        </w:rPr>
        <w:t>流通、消费、回收、处置</w:t>
      </w:r>
      <w:r w:rsidRPr="005D2E79">
        <w:rPr>
          <w:rFonts w:ascii="Times New Roman" w:eastAsia="仿宋_GB2312" w:hAnsi="Times New Roman"/>
          <w:sz w:val="32"/>
          <w:szCs w:val="32"/>
        </w:rPr>
        <w:t>”</w:t>
      </w:r>
      <w:r w:rsidRPr="005D2E79">
        <w:rPr>
          <w:rFonts w:ascii="仿宋_GB2312" w:eastAsia="仿宋_GB2312" w:hAnsi="Times New Roman"/>
          <w:sz w:val="32"/>
          <w:szCs w:val="32"/>
        </w:rPr>
        <w:t>等重点环节，突出依法治理，</w:t>
      </w:r>
      <w:r w:rsidR="00C12A7B" w:rsidRPr="005D2E79">
        <w:rPr>
          <w:rFonts w:ascii="仿宋_GB2312" w:eastAsia="仿宋_GB2312" w:hAnsi="Times New Roman" w:hint="eastAsia"/>
          <w:sz w:val="32"/>
          <w:szCs w:val="32"/>
        </w:rPr>
        <w:t>突出</w:t>
      </w:r>
      <w:r w:rsidRPr="005D2E79">
        <w:rPr>
          <w:rFonts w:ascii="仿宋_GB2312" w:eastAsia="仿宋_GB2312" w:hAnsi="Times New Roman"/>
          <w:sz w:val="32"/>
          <w:szCs w:val="32"/>
        </w:rPr>
        <w:t>源头管控、</w:t>
      </w:r>
      <w:r w:rsidR="00C12A7B" w:rsidRPr="005D2E79">
        <w:rPr>
          <w:rFonts w:ascii="仿宋_GB2312" w:eastAsia="仿宋_GB2312" w:hAnsi="Times New Roman" w:hint="eastAsia"/>
          <w:sz w:val="32"/>
          <w:szCs w:val="32"/>
        </w:rPr>
        <w:t>强化回收处置</w:t>
      </w:r>
      <w:r w:rsidRPr="005D2E79">
        <w:rPr>
          <w:rFonts w:ascii="仿宋_GB2312" w:eastAsia="仿宋_GB2312" w:hAnsi="Times New Roman"/>
          <w:sz w:val="32"/>
          <w:szCs w:val="32"/>
        </w:rPr>
        <w:t>、规范提升发展</w:t>
      </w:r>
      <w:r w:rsidR="00C12A7B" w:rsidRPr="005D2E79">
        <w:rPr>
          <w:rFonts w:ascii="仿宋_GB2312" w:eastAsia="仿宋_GB2312" w:hAnsi="Times New Roman" w:hint="eastAsia"/>
          <w:sz w:val="32"/>
          <w:szCs w:val="32"/>
        </w:rPr>
        <w:t>、营造宣传氛围</w:t>
      </w:r>
      <w:r w:rsidRPr="005D2E79">
        <w:rPr>
          <w:rFonts w:ascii="仿宋_GB2312" w:eastAsia="仿宋_GB2312" w:hAnsi="Times New Roman"/>
          <w:sz w:val="32"/>
          <w:szCs w:val="32"/>
        </w:rPr>
        <w:t>，有力有序有效抓实塑料污染治理，为建设高质量美丽</w:t>
      </w:r>
      <w:r w:rsidR="002355FF" w:rsidRPr="005D2E79">
        <w:rPr>
          <w:rFonts w:ascii="仿宋_GB2312" w:eastAsia="仿宋_GB2312" w:hAnsi="Times New Roman" w:hint="eastAsia"/>
          <w:sz w:val="32"/>
          <w:szCs w:val="32"/>
        </w:rPr>
        <w:t>浦江</w:t>
      </w:r>
      <w:r w:rsidRPr="005D2E79">
        <w:rPr>
          <w:rFonts w:ascii="仿宋_GB2312" w:eastAsia="仿宋_GB2312" w:hAnsi="Times New Roman"/>
          <w:sz w:val="32"/>
          <w:szCs w:val="32"/>
        </w:rPr>
        <w:t>提供坚实支撑</w:t>
      </w:r>
      <w:r w:rsidR="002355FF" w:rsidRPr="005D2E79">
        <w:rPr>
          <w:rFonts w:ascii="仿宋_GB2312" w:eastAsia="仿宋_GB2312" w:hAnsi="Times New Roman" w:hint="eastAsia"/>
          <w:sz w:val="32"/>
          <w:szCs w:val="32"/>
        </w:rPr>
        <w:t>。</w:t>
      </w:r>
    </w:p>
    <w:p w:rsidR="00ED696E" w:rsidRDefault="00ED696E" w:rsidP="00762EC0">
      <w:pPr>
        <w:spacing w:line="540" w:lineRule="exact"/>
        <w:ind w:firstLineChars="200" w:firstLine="640"/>
        <w:rPr>
          <w:rFonts w:ascii="楷体_GB2312" w:eastAsia="楷体_GB2312" w:hAnsi="Times New Roman"/>
          <w:sz w:val="32"/>
          <w:szCs w:val="32"/>
        </w:rPr>
      </w:pPr>
      <w:r w:rsidRPr="005D2E79">
        <w:rPr>
          <w:rFonts w:ascii="楷体_GB2312" w:eastAsia="楷体_GB2312" w:hAnsi="Times New Roman"/>
          <w:sz w:val="32"/>
          <w:szCs w:val="32"/>
        </w:rPr>
        <w:t>（二）主要目标</w:t>
      </w:r>
    </w:p>
    <w:p w:rsidR="0095191C" w:rsidRPr="0095191C" w:rsidRDefault="0095191C" w:rsidP="00762EC0">
      <w:pPr>
        <w:spacing w:line="540" w:lineRule="exact"/>
        <w:ind w:firstLineChars="200" w:firstLine="640"/>
        <w:rPr>
          <w:rFonts w:ascii="仿宋_GB2312" w:eastAsia="仿宋_GB2312" w:hAnsi="Times New Roman"/>
          <w:sz w:val="32"/>
          <w:szCs w:val="32"/>
        </w:rPr>
      </w:pPr>
      <w:r w:rsidRPr="0095191C">
        <w:rPr>
          <w:rFonts w:ascii="Times New Roman" w:eastAsia="仿宋_GB2312" w:hAnsi="Times New Roman"/>
          <w:sz w:val="32"/>
          <w:szCs w:val="32"/>
        </w:rPr>
        <w:t>1.</w:t>
      </w:r>
      <w:r w:rsidRPr="0095191C">
        <w:rPr>
          <w:rFonts w:ascii="仿宋_GB2312" w:eastAsia="仿宋_GB2312" w:hAnsi="Times New Roman" w:hint="eastAsia"/>
          <w:sz w:val="32"/>
          <w:szCs w:val="32"/>
        </w:rPr>
        <w:t>率先在建成区、部分行业禁止、限制部分塑料制品的生产、销售和使用，全</w:t>
      </w:r>
      <w:r w:rsidR="006C25BC">
        <w:rPr>
          <w:rFonts w:ascii="仿宋_GB2312" w:eastAsia="仿宋_GB2312" w:hAnsi="Times New Roman" w:hint="eastAsia"/>
          <w:sz w:val="32"/>
          <w:szCs w:val="32"/>
        </w:rPr>
        <w:t>县</w:t>
      </w:r>
      <w:r w:rsidRPr="0095191C">
        <w:rPr>
          <w:rFonts w:ascii="仿宋_GB2312" w:eastAsia="仿宋_GB2312" w:hAnsi="Times New Roman" w:hint="eastAsia"/>
          <w:sz w:val="32"/>
          <w:szCs w:val="32"/>
        </w:rPr>
        <w:t>塑料垃圾实现“零填埋”“零增长”。</w:t>
      </w:r>
    </w:p>
    <w:p w:rsidR="00ED696E" w:rsidRPr="005D2E79" w:rsidRDefault="0095191C" w:rsidP="00762EC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ED696E" w:rsidRPr="005D2E79">
        <w:rPr>
          <w:rFonts w:ascii="Times New Roman" w:eastAsia="仿宋_GB2312" w:hAnsi="Times New Roman"/>
          <w:sz w:val="32"/>
          <w:szCs w:val="32"/>
        </w:rPr>
        <w:t>.</w:t>
      </w:r>
      <w:r w:rsidR="00ED696E" w:rsidRPr="005D2E79">
        <w:rPr>
          <w:rFonts w:ascii="仿宋_GB2312" w:eastAsia="仿宋_GB2312" w:hAnsi="Times New Roman"/>
          <w:sz w:val="32"/>
          <w:szCs w:val="32"/>
        </w:rPr>
        <w:t>到</w:t>
      </w:r>
      <w:r w:rsidR="00ED696E" w:rsidRPr="005D2E79">
        <w:rPr>
          <w:rFonts w:ascii="Times New Roman" w:eastAsia="仿宋_GB2312" w:hAnsi="Times New Roman"/>
          <w:sz w:val="32"/>
          <w:szCs w:val="32"/>
        </w:rPr>
        <w:t>2021</w:t>
      </w:r>
      <w:r w:rsidR="00ED696E" w:rsidRPr="005D2E79">
        <w:rPr>
          <w:rFonts w:ascii="仿宋_GB2312" w:eastAsia="仿宋_GB2312" w:hAnsi="Times New Roman"/>
          <w:sz w:val="32"/>
          <w:szCs w:val="32"/>
        </w:rPr>
        <w:t>年底，</w:t>
      </w:r>
      <w:r w:rsidR="007A5D7F" w:rsidRPr="005D2E79">
        <w:rPr>
          <w:rFonts w:ascii="仿宋_GB2312" w:eastAsia="仿宋_GB2312" w:hAnsi="Times New Roman" w:hint="eastAsia"/>
          <w:sz w:val="32"/>
          <w:szCs w:val="32"/>
        </w:rPr>
        <w:t>建成</w:t>
      </w:r>
      <w:r w:rsidR="00ED696E" w:rsidRPr="005D2E79">
        <w:rPr>
          <w:rFonts w:ascii="Times New Roman" w:eastAsia="仿宋_GB2312" w:hAnsi="Times New Roman"/>
          <w:sz w:val="32"/>
          <w:szCs w:val="32"/>
        </w:rPr>
        <w:t>“</w:t>
      </w:r>
      <w:r w:rsidR="00ED696E" w:rsidRPr="005D2E79">
        <w:rPr>
          <w:rFonts w:ascii="仿宋_GB2312" w:eastAsia="仿宋_GB2312" w:hAnsi="Times New Roman"/>
          <w:sz w:val="32"/>
          <w:szCs w:val="32"/>
        </w:rPr>
        <w:t>无废城市</w:t>
      </w:r>
      <w:r w:rsidR="00ED696E" w:rsidRPr="005D2E79">
        <w:rPr>
          <w:rFonts w:ascii="Times New Roman" w:eastAsia="仿宋_GB2312" w:hAnsi="Times New Roman"/>
          <w:sz w:val="32"/>
          <w:szCs w:val="32"/>
        </w:rPr>
        <w:t>”</w:t>
      </w:r>
      <w:r w:rsidR="007A5D7F" w:rsidRPr="005D2E79">
        <w:rPr>
          <w:rFonts w:ascii="Times New Roman" w:eastAsia="仿宋_GB2312" w:hAnsi="Times New Roman" w:hint="eastAsia"/>
          <w:sz w:val="32"/>
          <w:szCs w:val="32"/>
        </w:rPr>
        <w:t>示范县</w:t>
      </w:r>
      <w:r w:rsidR="00ED696E" w:rsidRPr="005D2E79">
        <w:rPr>
          <w:rFonts w:ascii="仿宋_GB2312" w:eastAsia="仿宋_GB2312" w:hAnsi="Times New Roman"/>
          <w:sz w:val="32"/>
          <w:szCs w:val="32"/>
        </w:rPr>
        <w:t>，塑料污染治理基本实现全程管控，基本完成塑料制品生产、流通、消费、回收处置等环节的制度建立，相关塑料替代产品开发应用水</w:t>
      </w:r>
      <w:r w:rsidR="00ED696E" w:rsidRPr="005D2E79">
        <w:rPr>
          <w:rFonts w:ascii="仿宋_GB2312" w:eastAsia="仿宋_GB2312" w:hAnsi="Times New Roman"/>
          <w:sz w:val="32"/>
          <w:szCs w:val="32"/>
        </w:rPr>
        <w:lastRenderedPageBreak/>
        <w:t>平有明显提升。</w:t>
      </w:r>
    </w:p>
    <w:p w:rsidR="00ED696E" w:rsidRPr="005D2E79" w:rsidRDefault="0095191C" w:rsidP="00762EC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ED696E" w:rsidRPr="005D2E79">
        <w:rPr>
          <w:rFonts w:ascii="Times New Roman" w:eastAsia="仿宋_GB2312" w:hAnsi="Times New Roman"/>
          <w:sz w:val="32"/>
          <w:szCs w:val="32"/>
        </w:rPr>
        <w:t>.</w:t>
      </w:r>
      <w:r w:rsidR="00ED696E" w:rsidRPr="005D2E79">
        <w:rPr>
          <w:rFonts w:ascii="仿宋_GB2312" w:eastAsia="仿宋_GB2312" w:hAnsi="Times New Roman"/>
          <w:sz w:val="32"/>
          <w:szCs w:val="32"/>
        </w:rPr>
        <w:t>到</w:t>
      </w:r>
      <w:r w:rsidR="00ED696E" w:rsidRPr="005D2E79">
        <w:rPr>
          <w:rFonts w:ascii="Times New Roman" w:eastAsia="仿宋_GB2312" w:hAnsi="Times New Roman"/>
          <w:sz w:val="32"/>
          <w:szCs w:val="32"/>
        </w:rPr>
        <w:t>2022</w:t>
      </w:r>
      <w:r w:rsidR="00BB3913">
        <w:rPr>
          <w:rFonts w:ascii="仿宋_GB2312" w:eastAsia="仿宋_GB2312" w:hAnsi="Times New Roman"/>
          <w:sz w:val="32"/>
          <w:szCs w:val="32"/>
        </w:rPr>
        <w:t>年底，</w:t>
      </w:r>
      <w:r w:rsidR="00ED696E" w:rsidRPr="005D2E79">
        <w:rPr>
          <w:rFonts w:ascii="仿宋_GB2312" w:eastAsia="仿宋_GB2312" w:hAnsi="Times New Roman"/>
          <w:sz w:val="32"/>
          <w:szCs w:val="32"/>
        </w:rPr>
        <w:t>禁止销售含塑料微珠化妆品，全面推广塑料替代产品，形成一批可复制推广的塑料减量和绿色物流模式。</w:t>
      </w:r>
    </w:p>
    <w:p w:rsidR="007A5D7F" w:rsidRPr="005D2E79" w:rsidRDefault="0095191C" w:rsidP="00F84A09">
      <w:pPr>
        <w:spacing w:line="54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4</w:t>
      </w:r>
      <w:r w:rsidR="00ED696E" w:rsidRPr="005D2E79">
        <w:rPr>
          <w:rFonts w:ascii="Times New Roman" w:eastAsia="仿宋_GB2312" w:hAnsi="Times New Roman"/>
          <w:sz w:val="32"/>
          <w:szCs w:val="32"/>
        </w:rPr>
        <w:t>.</w:t>
      </w:r>
      <w:r w:rsidR="00ED696E" w:rsidRPr="005D2E79">
        <w:rPr>
          <w:rFonts w:ascii="仿宋_GB2312" w:eastAsia="仿宋_GB2312" w:hAnsi="Times New Roman"/>
          <w:sz w:val="32"/>
          <w:szCs w:val="32"/>
        </w:rPr>
        <w:t>到</w:t>
      </w:r>
      <w:r w:rsidR="00ED696E" w:rsidRPr="005D2E79">
        <w:rPr>
          <w:rFonts w:ascii="Times New Roman" w:eastAsia="仿宋_GB2312" w:hAnsi="Times New Roman"/>
          <w:sz w:val="32"/>
          <w:szCs w:val="32"/>
        </w:rPr>
        <w:t>2023</w:t>
      </w:r>
      <w:r w:rsidR="00ED696E" w:rsidRPr="005D2E79">
        <w:rPr>
          <w:rFonts w:ascii="仿宋_GB2312" w:eastAsia="仿宋_GB2312" w:hAnsi="Times New Roman"/>
          <w:sz w:val="32"/>
          <w:szCs w:val="32"/>
        </w:rPr>
        <w:t>年底，全面巩固提升塑料污染治理常态长效机制，城乡一体的多元共治体系基本形成，塑料污染综合治理成效显著。</w:t>
      </w:r>
    </w:p>
    <w:p w:rsidR="00ED696E" w:rsidRPr="005D2E79" w:rsidRDefault="00ED696E" w:rsidP="00762EC0">
      <w:pPr>
        <w:spacing w:line="540" w:lineRule="exact"/>
        <w:ind w:firstLineChars="200" w:firstLine="640"/>
        <w:rPr>
          <w:rFonts w:ascii="Times New Roman" w:eastAsia="黑体" w:hAnsi="Times New Roman"/>
          <w:sz w:val="32"/>
          <w:szCs w:val="32"/>
        </w:rPr>
      </w:pPr>
      <w:r w:rsidRPr="005D2E79">
        <w:rPr>
          <w:rFonts w:ascii="黑体" w:eastAsia="黑体" w:hAnsi="黑体"/>
          <w:sz w:val="32"/>
          <w:szCs w:val="32"/>
        </w:rPr>
        <w:t>二、主要任务</w:t>
      </w:r>
    </w:p>
    <w:p w:rsidR="00ED696E" w:rsidRPr="005D2E79" w:rsidRDefault="00ED696E" w:rsidP="00762EC0">
      <w:pPr>
        <w:spacing w:line="540" w:lineRule="exact"/>
        <w:ind w:firstLineChars="200" w:firstLine="640"/>
        <w:rPr>
          <w:rFonts w:ascii="Times New Roman" w:eastAsia="楷体_GB2312" w:hAnsi="Times New Roman"/>
          <w:sz w:val="32"/>
          <w:szCs w:val="32"/>
        </w:rPr>
      </w:pPr>
      <w:r w:rsidRPr="005D2E79">
        <w:rPr>
          <w:rFonts w:ascii="楷体_GB2312" w:eastAsia="楷体_GB2312" w:hAnsi="Times New Roman"/>
          <w:sz w:val="32"/>
          <w:szCs w:val="32"/>
        </w:rPr>
        <w:t>（一）加强源头管控治理</w:t>
      </w:r>
    </w:p>
    <w:p w:rsidR="00ED696E" w:rsidRPr="005D2E79" w:rsidRDefault="00ED696E" w:rsidP="00762EC0">
      <w:pPr>
        <w:spacing w:line="540" w:lineRule="exact"/>
        <w:ind w:firstLineChars="200" w:firstLine="643"/>
        <w:rPr>
          <w:rFonts w:ascii="Times New Roman" w:eastAsia="仿宋_GB2312" w:hAnsi="Times New Roman"/>
          <w:sz w:val="32"/>
          <w:szCs w:val="32"/>
        </w:rPr>
      </w:pPr>
      <w:r w:rsidRPr="005D2E79">
        <w:rPr>
          <w:rFonts w:ascii="Times New Roman" w:eastAsia="仿宋_GB2312" w:hAnsi="Times New Roman"/>
          <w:b/>
          <w:bCs/>
          <w:sz w:val="32"/>
          <w:szCs w:val="32"/>
        </w:rPr>
        <w:t>1.</w:t>
      </w:r>
      <w:r w:rsidRPr="005D2E79">
        <w:rPr>
          <w:rFonts w:ascii="仿宋_GB2312" w:eastAsia="仿宋_GB2312" w:hAnsi="Times New Roman"/>
          <w:b/>
          <w:bCs/>
          <w:sz w:val="32"/>
          <w:szCs w:val="32"/>
        </w:rPr>
        <w:t>抓实</w:t>
      </w:r>
      <w:r w:rsidR="00C61D6F">
        <w:rPr>
          <w:rFonts w:ascii="仿宋_GB2312" w:eastAsia="仿宋_GB2312" w:hAnsi="Times New Roman" w:hint="eastAsia"/>
          <w:b/>
          <w:bCs/>
          <w:sz w:val="32"/>
          <w:szCs w:val="32"/>
        </w:rPr>
        <w:t>塑料制品禁</w:t>
      </w:r>
      <w:proofErr w:type="gramStart"/>
      <w:r w:rsidR="00C61D6F">
        <w:rPr>
          <w:rFonts w:ascii="仿宋_GB2312" w:eastAsia="仿宋_GB2312" w:hAnsi="Times New Roman" w:hint="eastAsia"/>
          <w:b/>
          <w:bCs/>
          <w:sz w:val="32"/>
          <w:szCs w:val="32"/>
        </w:rPr>
        <w:t>限</w:t>
      </w:r>
      <w:r w:rsidRPr="005D2E79">
        <w:rPr>
          <w:rFonts w:ascii="仿宋_GB2312" w:eastAsia="仿宋_GB2312" w:hAnsi="Times New Roman" w:hint="eastAsia"/>
          <w:b/>
          <w:bCs/>
          <w:sz w:val="32"/>
          <w:szCs w:val="32"/>
        </w:rPr>
        <w:t>规定</w:t>
      </w:r>
      <w:proofErr w:type="gramEnd"/>
      <w:r w:rsidRPr="005D2E79">
        <w:rPr>
          <w:rFonts w:ascii="仿宋_GB2312" w:eastAsia="仿宋_GB2312" w:hAnsi="Times New Roman" w:hint="eastAsia"/>
          <w:b/>
          <w:bCs/>
          <w:sz w:val="32"/>
          <w:szCs w:val="32"/>
        </w:rPr>
        <w:t>实施</w:t>
      </w:r>
      <w:r w:rsidRPr="005D2E79">
        <w:rPr>
          <w:rFonts w:ascii="仿宋_GB2312" w:eastAsia="仿宋_GB2312" w:hAnsi="Times New Roman"/>
          <w:b/>
          <w:bCs/>
          <w:sz w:val="32"/>
          <w:szCs w:val="32"/>
        </w:rPr>
        <w:t>。</w:t>
      </w:r>
      <w:r w:rsidR="00E15781">
        <w:rPr>
          <w:rFonts w:ascii="仿宋_GB2312" w:eastAsia="仿宋_GB2312" w:hAnsi="Times New Roman" w:hint="eastAsia"/>
          <w:sz w:val="32"/>
          <w:szCs w:val="32"/>
        </w:rPr>
        <w:t>落实</w:t>
      </w:r>
      <w:proofErr w:type="gramStart"/>
      <w:r w:rsidR="00E15781">
        <w:rPr>
          <w:rFonts w:ascii="仿宋_GB2312" w:eastAsia="仿宋_GB2312" w:hAnsi="Times New Roman" w:hint="eastAsia"/>
          <w:sz w:val="32"/>
          <w:szCs w:val="32"/>
        </w:rPr>
        <w:t>国家发改委</w:t>
      </w:r>
      <w:proofErr w:type="gramEnd"/>
      <w:r w:rsidR="00E15781">
        <w:rPr>
          <w:rFonts w:ascii="仿宋_GB2312" w:eastAsia="仿宋_GB2312" w:hAnsi="Times New Roman" w:hint="eastAsia"/>
          <w:sz w:val="32"/>
          <w:szCs w:val="32"/>
        </w:rPr>
        <w:t>塑料制品禁限目录规定，</w:t>
      </w:r>
      <w:r w:rsidRPr="005D2E79">
        <w:rPr>
          <w:rFonts w:ascii="仿宋_GB2312" w:eastAsia="仿宋_GB2312" w:hAnsi="Times New Roman"/>
          <w:sz w:val="32"/>
          <w:szCs w:val="32"/>
        </w:rPr>
        <w:t>禁止生产和销售一次性发泡塑料餐具、一次性塑料棉签，</w:t>
      </w:r>
      <w:r w:rsidR="00F81A20">
        <w:rPr>
          <w:rFonts w:ascii="仿宋_GB2312" w:eastAsia="仿宋_GB2312" w:hAnsi="Times New Roman" w:hint="eastAsia"/>
          <w:sz w:val="32"/>
          <w:szCs w:val="32"/>
        </w:rPr>
        <w:t>全面禁止生产</w:t>
      </w:r>
      <w:r w:rsidRPr="005D2E79">
        <w:rPr>
          <w:rFonts w:ascii="仿宋_GB2312" w:eastAsia="仿宋_GB2312" w:hAnsi="Times New Roman"/>
          <w:sz w:val="32"/>
          <w:szCs w:val="32"/>
        </w:rPr>
        <w:t>含塑料微珠的日化产品。</w:t>
      </w:r>
      <w:r w:rsidR="002920DA">
        <w:rPr>
          <w:rFonts w:ascii="仿宋_GB2312" w:eastAsia="仿宋_GB2312" w:hAnsi="Times New Roman" w:hint="eastAsia"/>
          <w:sz w:val="32"/>
          <w:szCs w:val="32"/>
        </w:rPr>
        <w:t>到202</w:t>
      </w:r>
      <w:r w:rsidR="00EF03FB">
        <w:rPr>
          <w:rFonts w:ascii="仿宋_GB2312" w:eastAsia="仿宋_GB2312" w:hAnsi="Times New Roman" w:hint="eastAsia"/>
          <w:sz w:val="32"/>
          <w:szCs w:val="32"/>
        </w:rPr>
        <w:t>2</w:t>
      </w:r>
      <w:r w:rsidR="002920DA">
        <w:rPr>
          <w:rFonts w:ascii="仿宋_GB2312" w:eastAsia="仿宋_GB2312" w:hAnsi="Times New Roman" w:hint="eastAsia"/>
          <w:sz w:val="32"/>
          <w:szCs w:val="32"/>
        </w:rPr>
        <w:t>年底，禁止销售含塑料微珠的日化产品。</w:t>
      </w:r>
      <w:r w:rsidRPr="005D2E79">
        <w:rPr>
          <w:rFonts w:ascii="仿宋_GB2312" w:eastAsia="仿宋_GB2312" w:hAnsi="Times New Roman"/>
          <w:sz w:val="32"/>
          <w:szCs w:val="32"/>
        </w:rPr>
        <w:t>禁止审批、核准、备案上述禁</w:t>
      </w:r>
      <w:proofErr w:type="gramStart"/>
      <w:r w:rsidRPr="005D2E79">
        <w:rPr>
          <w:rFonts w:ascii="仿宋_GB2312" w:eastAsia="仿宋_GB2312" w:hAnsi="Times New Roman"/>
          <w:sz w:val="32"/>
          <w:szCs w:val="32"/>
        </w:rPr>
        <w:t>限范围</w:t>
      </w:r>
      <w:proofErr w:type="gramEnd"/>
      <w:r w:rsidRPr="005D2E79">
        <w:rPr>
          <w:rFonts w:ascii="仿宋_GB2312" w:eastAsia="仿宋_GB2312" w:hAnsi="Times New Roman"/>
          <w:sz w:val="32"/>
          <w:szCs w:val="32"/>
        </w:rPr>
        <w:t>内的塑料制品项目</w:t>
      </w:r>
      <w:r w:rsidRPr="005D2E79">
        <w:rPr>
          <w:rFonts w:ascii="仿宋_GB2312" w:eastAsia="仿宋_GB2312" w:hAnsi="Times New Roman" w:hint="eastAsia"/>
          <w:sz w:val="32"/>
          <w:szCs w:val="32"/>
        </w:rPr>
        <w:t>。</w:t>
      </w:r>
      <w:r w:rsidRPr="005D2E79">
        <w:rPr>
          <w:rFonts w:ascii="仿宋_GB2312" w:eastAsia="仿宋_GB2312" w:hAnsi="Times New Roman"/>
          <w:sz w:val="32"/>
          <w:szCs w:val="32"/>
        </w:rPr>
        <w:t>（</w:t>
      </w:r>
      <w:proofErr w:type="gramStart"/>
      <w:r w:rsidR="00551F18"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发改</w:t>
      </w:r>
      <w:r w:rsidR="00551F18" w:rsidRPr="005D2E79">
        <w:rPr>
          <w:rFonts w:ascii="仿宋_GB2312" w:eastAsia="仿宋_GB2312" w:hAnsi="Times New Roman" w:hint="eastAsia"/>
          <w:sz w:val="32"/>
          <w:szCs w:val="32"/>
        </w:rPr>
        <w:t>局</w:t>
      </w:r>
      <w:proofErr w:type="gramEnd"/>
      <w:r w:rsidRPr="005D2E79">
        <w:rPr>
          <w:rFonts w:ascii="仿宋_GB2312" w:eastAsia="仿宋_GB2312" w:hAnsi="Times New Roman"/>
          <w:sz w:val="32"/>
          <w:szCs w:val="32"/>
        </w:rPr>
        <w:t>、</w:t>
      </w:r>
      <w:r w:rsidR="00551F18"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市场监管局、</w:t>
      </w:r>
      <w:r w:rsidR="00551F18" w:rsidRPr="005D2E79">
        <w:rPr>
          <w:rFonts w:ascii="仿宋_GB2312" w:eastAsia="仿宋_GB2312" w:hAnsi="Times New Roman" w:hint="eastAsia"/>
          <w:sz w:val="32"/>
          <w:szCs w:val="32"/>
        </w:rPr>
        <w:t>县经济商务局</w:t>
      </w:r>
      <w:r w:rsidRPr="005D2E79">
        <w:rPr>
          <w:rFonts w:ascii="仿宋_GB2312" w:eastAsia="仿宋_GB2312" w:hAnsi="Times New Roman"/>
          <w:sz w:val="32"/>
          <w:szCs w:val="32"/>
        </w:rPr>
        <w:t>、</w:t>
      </w:r>
      <w:proofErr w:type="gramStart"/>
      <w:r w:rsidR="00551F18"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卫健</w:t>
      </w:r>
      <w:proofErr w:type="gramEnd"/>
      <w:r w:rsidR="00551F18" w:rsidRPr="005D2E79">
        <w:rPr>
          <w:rFonts w:ascii="仿宋_GB2312" w:eastAsia="仿宋_GB2312" w:hAnsi="Times New Roman" w:hint="eastAsia"/>
          <w:sz w:val="32"/>
          <w:szCs w:val="32"/>
        </w:rPr>
        <w:t>局</w:t>
      </w:r>
      <w:r w:rsidR="0023776E">
        <w:rPr>
          <w:rFonts w:ascii="仿宋_GB2312" w:eastAsia="仿宋_GB2312" w:hAnsi="Times New Roman"/>
          <w:sz w:val="32"/>
          <w:szCs w:val="32"/>
        </w:rPr>
        <w:t>、</w:t>
      </w:r>
      <w:r w:rsidRPr="005D2E79">
        <w:rPr>
          <w:rFonts w:ascii="仿宋_GB2312" w:eastAsia="仿宋_GB2312" w:hAnsi="Times New Roman"/>
          <w:sz w:val="32"/>
          <w:szCs w:val="32"/>
        </w:rPr>
        <w:t>生态</w:t>
      </w:r>
      <w:r w:rsidR="00D447A0" w:rsidRPr="005D2E79">
        <w:rPr>
          <w:rFonts w:ascii="仿宋_GB2312" w:eastAsia="仿宋_GB2312" w:hAnsi="Times New Roman"/>
          <w:sz w:val="32"/>
          <w:szCs w:val="32"/>
        </w:rPr>
        <w:t>环境局</w:t>
      </w:r>
      <w:r w:rsidR="00551F18" w:rsidRPr="005D2E79">
        <w:rPr>
          <w:rFonts w:ascii="仿宋_GB2312" w:eastAsia="仿宋_GB2312" w:hAnsi="Times New Roman" w:hint="eastAsia"/>
          <w:sz w:val="32"/>
          <w:szCs w:val="32"/>
        </w:rPr>
        <w:t>浦江分局</w:t>
      </w:r>
      <w:r w:rsidR="00D447A0" w:rsidRPr="005D2E79">
        <w:rPr>
          <w:rFonts w:ascii="仿宋_GB2312" w:eastAsia="仿宋_GB2312" w:hAnsi="Times New Roman"/>
          <w:sz w:val="32"/>
          <w:szCs w:val="32"/>
        </w:rPr>
        <w:t>、</w:t>
      </w:r>
      <w:r w:rsidR="00551F18" w:rsidRPr="005D2E79">
        <w:rPr>
          <w:rFonts w:ascii="仿宋_GB2312" w:eastAsia="仿宋_GB2312" w:hAnsi="Times New Roman" w:hint="eastAsia"/>
          <w:sz w:val="32"/>
          <w:szCs w:val="32"/>
        </w:rPr>
        <w:t>县</w:t>
      </w:r>
      <w:bookmarkStart w:id="0" w:name="_GoBack"/>
      <w:r w:rsidR="00D447A0" w:rsidRPr="005D2E79">
        <w:rPr>
          <w:rFonts w:ascii="仿宋_GB2312" w:eastAsia="仿宋_GB2312" w:hAnsi="Times New Roman"/>
          <w:sz w:val="32"/>
          <w:szCs w:val="32"/>
        </w:rPr>
        <w:t>农业</w:t>
      </w:r>
      <w:bookmarkEnd w:id="0"/>
      <w:r w:rsidR="00D447A0" w:rsidRPr="005D2E79">
        <w:rPr>
          <w:rFonts w:ascii="仿宋_GB2312" w:eastAsia="仿宋_GB2312" w:hAnsi="Times New Roman"/>
          <w:sz w:val="32"/>
          <w:szCs w:val="32"/>
        </w:rPr>
        <w:t>农村局</w:t>
      </w:r>
      <w:r w:rsidR="00ED0DE2" w:rsidRPr="005D2E79">
        <w:rPr>
          <w:rFonts w:ascii="仿宋_GB2312" w:eastAsia="仿宋_GB2312" w:hAnsi="Times New Roman" w:hint="eastAsia"/>
          <w:sz w:val="32"/>
          <w:szCs w:val="32"/>
        </w:rPr>
        <w:t>和</w:t>
      </w:r>
      <w:r w:rsidR="00551F18" w:rsidRPr="005D2E79">
        <w:rPr>
          <w:rFonts w:ascii="仿宋_GB2312" w:eastAsia="仿宋_GB2312" w:hAnsi="Times New Roman" w:hint="eastAsia"/>
          <w:sz w:val="32"/>
          <w:szCs w:val="32"/>
        </w:rPr>
        <w:t>各乡镇街道</w:t>
      </w:r>
      <w:r w:rsidR="00EF03FB">
        <w:rPr>
          <w:rFonts w:ascii="仿宋_GB2312" w:eastAsia="仿宋_GB2312" w:hAnsi="Times New Roman" w:hint="eastAsia"/>
          <w:sz w:val="32"/>
          <w:szCs w:val="32"/>
        </w:rPr>
        <w:t>〔因每项工作都涉及，以下不在列出〕</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3"/>
        <w:rPr>
          <w:rFonts w:ascii="Times New Roman" w:eastAsia="仿宋_GB2312" w:hAnsi="Times New Roman"/>
          <w:sz w:val="32"/>
          <w:szCs w:val="32"/>
        </w:rPr>
      </w:pPr>
      <w:r w:rsidRPr="005D2E79">
        <w:rPr>
          <w:rFonts w:ascii="Times New Roman" w:eastAsia="仿宋_GB2312" w:hAnsi="Times New Roman"/>
          <w:b/>
          <w:bCs/>
          <w:sz w:val="32"/>
          <w:szCs w:val="32"/>
        </w:rPr>
        <w:t>2.</w:t>
      </w:r>
      <w:r w:rsidRPr="005D2E79">
        <w:rPr>
          <w:rFonts w:ascii="仿宋_GB2312" w:eastAsia="仿宋_GB2312" w:hAnsi="Times New Roman"/>
          <w:b/>
          <w:bCs/>
          <w:sz w:val="32"/>
          <w:szCs w:val="32"/>
        </w:rPr>
        <w:t>推进不可降解塑料袋禁限使用。</w:t>
      </w:r>
      <w:r w:rsidR="00D41141">
        <w:rPr>
          <w:rFonts w:ascii="仿宋_GB2312" w:eastAsia="仿宋_GB2312" w:hAnsi="Times New Roman" w:hint="eastAsia"/>
          <w:sz w:val="32"/>
          <w:szCs w:val="32"/>
        </w:rPr>
        <w:t>建制镇建成区所有</w:t>
      </w:r>
      <w:r w:rsidR="004C095B">
        <w:rPr>
          <w:rFonts w:ascii="仿宋_GB2312" w:eastAsia="仿宋_GB2312" w:hAnsi="Times New Roman"/>
          <w:sz w:val="32"/>
          <w:szCs w:val="32"/>
        </w:rPr>
        <w:t>商场、超市、书店、药店等重点场所以及餐饮外卖打包服务和</w:t>
      </w:r>
      <w:r w:rsidRPr="005D2E79">
        <w:rPr>
          <w:rFonts w:ascii="仿宋_GB2312" w:eastAsia="仿宋_GB2312" w:hAnsi="Times New Roman"/>
          <w:sz w:val="32"/>
          <w:szCs w:val="32"/>
        </w:rPr>
        <w:t>各类展会活动禁止使用不可降解塑料袋，</w:t>
      </w:r>
      <w:r w:rsidR="00C56EA7">
        <w:rPr>
          <w:rFonts w:ascii="仿宋_GB2312" w:eastAsia="仿宋_GB2312" w:hAnsi="Times New Roman" w:hint="eastAsia"/>
          <w:sz w:val="32"/>
          <w:szCs w:val="32"/>
        </w:rPr>
        <w:t>集</w:t>
      </w:r>
      <w:r w:rsidRPr="005D2E79">
        <w:rPr>
          <w:rFonts w:ascii="仿宋_GB2312" w:eastAsia="仿宋_GB2312" w:hAnsi="Times New Roman"/>
          <w:sz w:val="32"/>
          <w:szCs w:val="32"/>
        </w:rPr>
        <w:t>贸市场规范和限制使用不可降解塑料袋；到</w:t>
      </w:r>
      <w:r w:rsidRPr="005D2E79">
        <w:rPr>
          <w:rFonts w:ascii="Times New Roman" w:eastAsia="仿宋_GB2312" w:hAnsi="Times New Roman"/>
          <w:sz w:val="32"/>
          <w:szCs w:val="32"/>
        </w:rPr>
        <w:t>202</w:t>
      </w:r>
      <w:r w:rsidR="004C095B">
        <w:rPr>
          <w:rFonts w:ascii="Times New Roman" w:eastAsia="仿宋_GB2312" w:hAnsi="Times New Roman" w:hint="eastAsia"/>
          <w:sz w:val="32"/>
          <w:szCs w:val="32"/>
        </w:rPr>
        <w:t>1</w:t>
      </w:r>
      <w:r w:rsidRPr="005D2E79">
        <w:rPr>
          <w:rFonts w:ascii="仿宋_GB2312" w:eastAsia="仿宋_GB2312" w:hAnsi="Times New Roman"/>
          <w:sz w:val="32"/>
          <w:szCs w:val="32"/>
        </w:rPr>
        <w:t>年底，实施范围扩大到</w:t>
      </w:r>
      <w:r w:rsidR="002F463E" w:rsidRPr="005D2E79">
        <w:rPr>
          <w:rFonts w:ascii="仿宋_GB2312" w:eastAsia="仿宋_GB2312" w:hAnsi="Times New Roman" w:hint="eastAsia"/>
          <w:sz w:val="32"/>
          <w:szCs w:val="32"/>
        </w:rPr>
        <w:t>全县域</w:t>
      </w:r>
      <w:r w:rsidR="004C095B">
        <w:rPr>
          <w:rFonts w:ascii="仿宋_GB2312" w:eastAsia="仿宋_GB2312" w:hAnsi="Times New Roman" w:hint="eastAsia"/>
          <w:sz w:val="32"/>
          <w:szCs w:val="32"/>
        </w:rPr>
        <w:t>，</w:t>
      </w:r>
      <w:r w:rsidR="004C095B">
        <w:rPr>
          <w:rFonts w:ascii="Times New Roman" w:eastAsia="仿宋_GB2312" w:hAnsi="Times New Roman" w:hint="eastAsia"/>
          <w:sz w:val="32"/>
          <w:szCs w:val="32"/>
        </w:rPr>
        <w:t>全</w:t>
      </w:r>
      <w:r w:rsidR="00C73815">
        <w:rPr>
          <w:rFonts w:ascii="Times New Roman" w:eastAsia="仿宋_GB2312" w:hAnsi="Times New Roman" w:hint="eastAsia"/>
          <w:sz w:val="32"/>
          <w:szCs w:val="32"/>
        </w:rPr>
        <w:t>域禁止使用不可降解塑料袋。</w:t>
      </w:r>
      <w:r w:rsidRPr="005D2E79">
        <w:rPr>
          <w:rFonts w:ascii="仿宋_GB2312" w:eastAsia="仿宋_GB2312" w:hAnsi="Times New Roman"/>
          <w:sz w:val="32"/>
          <w:szCs w:val="32"/>
        </w:rPr>
        <w:t>（</w:t>
      </w:r>
      <w:r w:rsidR="002B4A47" w:rsidRPr="005D2E79">
        <w:rPr>
          <w:rFonts w:ascii="仿宋_GB2312" w:eastAsia="仿宋_GB2312" w:hAnsi="Times New Roman" w:hint="eastAsia"/>
          <w:sz w:val="32"/>
          <w:szCs w:val="32"/>
        </w:rPr>
        <w:t>县经济商务局</w:t>
      </w:r>
      <w:r w:rsidR="00D447A0" w:rsidRPr="005D2E79">
        <w:rPr>
          <w:rFonts w:ascii="仿宋_GB2312" w:eastAsia="仿宋_GB2312" w:hAnsi="Times New Roman"/>
          <w:sz w:val="32"/>
          <w:szCs w:val="32"/>
        </w:rPr>
        <w:t>、</w:t>
      </w:r>
      <w:r w:rsidR="00A721B3" w:rsidRPr="005D2E79">
        <w:rPr>
          <w:rFonts w:ascii="仿宋_GB2312" w:eastAsia="仿宋_GB2312" w:hAnsi="Times New Roman" w:hint="eastAsia"/>
          <w:sz w:val="32"/>
          <w:szCs w:val="32"/>
        </w:rPr>
        <w:t>县</w:t>
      </w:r>
      <w:proofErr w:type="gramStart"/>
      <w:r w:rsidR="00D447A0" w:rsidRPr="005D2E79">
        <w:rPr>
          <w:rFonts w:ascii="仿宋_GB2312" w:eastAsia="仿宋_GB2312" w:hAnsi="Times New Roman"/>
          <w:sz w:val="32"/>
          <w:szCs w:val="32"/>
        </w:rPr>
        <w:t>文旅局</w:t>
      </w:r>
      <w:proofErr w:type="gramEnd"/>
      <w:r w:rsidR="00D447A0" w:rsidRPr="005D2E79">
        <w:rPr>
          <w:rFonts w:ascii="仿宋_GB2312" w:eastAsia="仿宋_GB2312" w:hAnsi="Times New Roman"/>
          <w:sz w:val="32"/>
          <w:szCs w:val="32"/>
        </w:rPr>
        <w:t>、</w:t>
      </w:r>
      <w:r w:rsidR="00A721B3" w:rsidRPr="005D2E79">
        <w:rPr>
          <w:rFonts w:ascii="仿宋_GB2312" w:eastAsia="仿宋_GB2312" w:hAnsi="Times New Roman" w:hint="eastAsia"/>
          <w:sz w:val="32"/>
          <w:szCs w:val="32"/>
        </w:rPr>
        <w:t>县</w:t>
      </w:r>
      <w:r w:rsidR="004C095B">
        <w:rPr>
          <w:rFonts w:ascii="仿宋_GB2312" w:eastAsia="仿宋_GB2312" w:hAnsi="Times New Roman"/>
          <w:sz w:val="32"/>
          <w:szCs w:val="32"/>
        </w:rPr>
        <w:t>市场监管局</w:t>
      </w:r>
      <w:r w:rsidR="004C095B">
        <w:rPr>
          <w:rFonts w:ascii="仿宋_GB2312" w:eastAsia="仿宋_GB2312" w:hAnsi="Times New Roman" w:hint="eastAsia"/>
          <w:sz w:val="32"/>
          <w:szCs w:val="32"/>
        </w:rPr>
        <w:t>、县委宣传部</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3"/>
        <w:rPr>
          <w:rFonts w:ascii="Times New Roman" w:eastAsia="仿宋_GB2312" w:hAnsi="Times New Roman"/>
          <w:sz w:val="32"/>
          <w:szCs w:val="32"/>
        </w:rPr>
      </w:pPr>
      <w:r w:rsidRPr="005D2E79">
        <w:rPr>
          <w:rFonts w:ascii="Times New Roman" w:eastAsia="仿宋_GB2312" w:hAnsi="Times New Roman"/>
          <w:b/>
          <w:bCs/>
          <w:sz w:val="32"/>
          <w:szCs w:val="32"/>
        </w:rPr>
        <w:t>3.</w:t>
      </w:r>
      <w:r w:rsidR="00EF4F98">
        <w:rPr>
          <w:rFonts w:ascii="仿宋_GB2312" w:eastAsia="仿宋_GB2312" w:hAnsi="Times New Roman"/>
          <w:b/>
          <w:bCs/>
          <w:sz w:val="32"/>
          <w:szCs w:val="32"/>
        </w:rPr>
        <w:t>组织一次性塑料制</w:t>
      </w:r>
      <w:r w:rsidRPr="005D2E79">
        <w:rPr>
          <w:rFonts w:ascii="仿宋_GB2312" w:eastAsia="仿宋_GB2312" w:hAnsi="Times New Roman"/>
          <w:b/>
          <w:bCs/>
          <w:sz w:val="32"/>
          <w:szCs w:val="32"/>
        </w:rPr>
        <w:t>品专项整治。</w:t>
      </w:r>
      <w:r w:rsidR="00F84A09" w:rsidRPr="005D2E79">
        <w:rPr>
          <w:rFonts w:ascii="仿宋_GB2312" w:eastAsia="仿宋_GB2312" w:hAnsi="Times New Roman" w:hint="eastAsia"/>
          <w:sz w:val="32"/>
          <w:szCs w:val="32"/>
        </w:rPr>
        <w:t>全县</w:t>
      </w:r>
      <w:r w:rsidR="00EF4F98">
        <w:rPr>
          <w:rFonts w:ascii="仿宋_GB2312" w:eastAsia="仿宋_GB2312" w:hAnsi="Times New Roman" w:hint="eastAsia"/>
          <w:sz w:val="32"/>
          <w:szCs w:val="32"/>
        </w:rPr>
        <w:t>建制镇</w:t>
      </w:r>
      <w:r w:rsidRPr="005D2E79">
        <w:rPr>
          <w:rFonts w:ascii="仿宋_GB2312" w:eastAsia="仿宋_GB2312" w:hAnsi="Times New Roman"/>
          <w:sz w:val="32"/>
          <w:szCs w:val="32"/>
        </w:rPr>
        <w:t>范围餐饮</w:t>
      </w:r>
      <w:r w:rsidRPr="005D2E79">
        <w:rPr>
          <w:rFonts w:ascii="仿宋_GB2312" w:eastAsia="仿宋_GB2312" w:hAnsi="Times New Roman"/>
          <w:sz w:val="32"/>
          <w:szCs w:val="32"/>
        </w:rPr>
        <w:lastRenderedPageBreak/>
        <w:t>行业禁止使用不可降解一次性塑料吸管，餐饮堂食服务禁止使用不可降解一次性塑料餐具。到</w:t>
      </w:r>
      <w:r w:rsidRPr="005D2E79">
        <w:rPr>
          <w:rFonts w:ascii="Times New Roman" w:eastAsia="仿宋_GB2312" w:hAnsi="Times New Roman"/>
          <w:sz w:val="32"/>
          <w:szCs w:val="32"/>
        </w:rPr>
        <w:t>2021</w:t>
      </w:r>
      <w:r w:rsidR="00F84A09" w:rsidRPr="005D2E79">
        <w:rPr>
          <w:rFonts w:ascii="仿宋_GB2312" w:eastAsia="仿宋_GB2312" w:hAnsi="Times New Roman"/>
          <w:sz w:val="32"/>
          <w:szCs w:val="32"/>
        </w:rPr>
        <w:t>年底，</w:t>
      </w:r>
      <w:r w:rsidR="00F84A09" w:rsidRPr="005D2E79">
        <w:rPr>
          <w:rFonts w:ascii="仿宋_GB2312" w:eastAsia="仿宋_GB2312" w:hAnsi="Times New Roman" w:hint="eastAsia"/>
          <w:sz w:val="32"/>
          <w:szCs w:val="32"/>
        </w:rPr>
        <w:t>全县</w:t>
      </w:r>
      <w:r w:rsidRPr="005D2E79">
        <w:rPr>
          <w:rFonts w:ascii="仿宋_GB2312" w:eastAsia="仿宋_GB2312" w:hAnsi="Times New Roman"/>
          <w:sz w:val="32"/>
          <w:szCs w:val="32"/>
        </w:rPr>
        <w:t>禁止使用不可降解一次性餐具、</w:t>
      </w:r>
      <w:r w:rsidR="00EF4F98">
        <w:rPr>
          <w:rFonts w:ascii="仿宋_GB2312" w:eastAsia="仿宋_GB2312" w:hAnsi="Times New Roman"/>
          <w:sz w:val="32"/>
          <w:szCs w:val="32"/>
        </w:rPr>
        <w:t>吸管等</w:t>
      </w:r>
      <w:r w:rsidR="00D41141" w:rsidRPr="005D2E79">
        <w:rPr>
          <w:rFonts w:ascii="仿宋_GB2312" w:eastAsia="仿宋_GB2312" w:hAnsi="Times New Roman"/>
          <w:sz w:val="32"/>
          <w:szCs w:val="32"/>
        </w:rPr>
        <w:t>塑料</w:t>
      </w:r>
      <w:r w:rsidR="00EF4F98">
        <w:rPr>
          <w:rFonts w:ascii="仿宋_GB2312" w:eastAsia="仿宋_GB2312" w:hAnsi="Times New Roman"/>
          <w:sz w:val="32"/>
          <w:szCs w:val="32"/>
        </w:rPr>
        <w:t>制品，所有宾馆、酒店、民宿等场所不主动提供一次性塑料用品</w:t>
      </w:r>
      <w:r w:rsidRPr="005D2E79">
        <w:rPr>
          <w:rFonts w:ascii="仿宋_GB2312" w:eastAsia="仿宋_GB2312" w:hAnsi="Times New Roman"/>
          <w:sz w:val="32"/>
          <w:szCs w:val="32"/>
        </w:rPr>
        <w:t>。（</w:t>
      </w:r>
      <w:r w:rsidR="00C73815" w:rsidRPr="005D2E79">
        <w:rPr>
          <w:rFonts w:ascii="仿宋_GB2312" w:eastAsia="仿宋_GB2312" w:hAnsi="Times New Roman" w:hint="eastAsia"/>
          <w:sz w:val="32"/>
          <w:szCs w:val="32"/>
        </w:rPr>
        <w:t>县</w:t>
      </w:r>
      <w:r w:rsidR="00C73815" w:rsidRPr="005D2E79">
        <w:rPr>
          <w:rFonts w:ascii="仿宋_GB2312" w:eastAsia="仿宋_GB2312" w:hAnsi="Times New Roman"/>
          <w:sz w:val="32"/>
          <w:szCs w:val="32"/>
        </w:rPr>
        <w:t>市场监管局、</w:t>
      </w:r>
      <w:r w:rsidR="005D2E79" w:rsidRPr="005D2E79">
        <w:rPr>
          <w:rFonts w:ascii="仿宋_GB2312" w:eastAsia="仿宋_GB2312" w:hAnsi="Times New Roman" w:hint="eastAsia"/>
          <w:sz w:val="32"/>
          <w:szCs w:val="32"/>
        </w:rPr>
        <w:t>县经济商务</w:t>
      </w:r>
      <w:r w:rsidR="005D2E79" w:rsidRPr="005D2E79">
        <w:rPr>
          <w:rFonts w:ascii="仿宋_GB2312" w:eastAsia="仿宋_GB2312" w:hAnsi="Times New Roman"/>
          <w:sz w:val="32"/>
          <w:szCs w:val="32"/>
        </w:rPr>
        <w:t>局、</w:t>
      </w:r>
      <w:r w:rsidR="005C50C9" w:rsidRPr="005D2E79">
        <w:rPr>
          <w:rFonts w:ascii="仿宋_GB2312" w:eastAsia="仿宋_GB2312" w:hAnsi="Times New Roman" w:hint="eastAsia"/>
          <w:sz w:val="32"/>
          <w:szCs w:val="32"/>
        </w:rPr>
        <w:t>县教育局、县机关事务保障中心、</w:t>
      </w:r>
      <w:r w:rsidR="00F84A09" w:rsidRPr="005D2E79">
        <w:rPr>
          <w:rFonts w:ascii="仿宋_GB2312" w:eastAsia="仿宋_GB2312" w:hAnsi="Times New Roman" w:hint="eastAsia"/>
          <w:sz w:val="32"/>
          <w:szCs w:val="32"/>
        </w:rPr>
        <w:t>县</w:t>
      </w:r>
      <w:proofErr w:type="gramStart"/>
      <w:r w:rsidR="00D447A0" w:rsidRPr="005D2E79">
        <w:rPr>
          <w:rFonts w:ascii="仿宋_GB2312" w:eastAsia="仿宋_GB2312" w:hAnsi="Times New Roman"/>
          <w:sz w:val="32"/>
          <w:szCs w:val="32"/>
        </w:rPr>
        <w:t>文旅局</w:t>
      </w:r>
      <w:proofErr w:type="gramEnd"/>
      <w:r w:rsidR="00D447A0" w:rsidRPr="005D2E79">
        <w:rPr>
          <w:rFonts w:ascii="仿宋_GB2312" w:eastAsia="仿宋_GB2312" w:hAnsi="Times New Roman"/>
          <w:sz w:val="32"/>
          <w:szCs w:val="32"/>
        </w:rPr>
        <w:t>、</w:t>
      </w:r>
      <w:r w:rsidR="00F84A09"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农业农村局和</w:t>
      </w:r>
      <w:r w:rsidR="00F84A09" w:rsidRPr="005D2E79">
        <w:rPr>
          <w:rFonts w:ascii="仿宋_GB2312" w:eastAsia="仿宋_GB2312" w:hAnsi="Times New Roman" w:hint="eastAsia"/>
          <w:sz w:val="32"/>
          <w:szCs w:val="32"/>
        </w:rPr>
        <w:t>各乡镇街道</w:t>
      </w:r>
      <w:r w:rsidRPr="005D2E79">
        <w:rPr>
          <w:rFonts w:ascii="仿宋_GB2312" w:eastAsia="仿宋_GB2312" w:hAnsi="Times New Roman"/>
          <w:sz w:val="32"/>
          <w:szCs w:val="32"/>
        </w:rPr>
        <w:t>）</w:t>
      </w:r>
    </w:p>
    <w:p w:rsidR="00ED696E" w:rsidRDefault="00ED696E" w:rsidP="00762EC0">
      <w:pPr>
        <w:spacing w:line="540" w:lineRule="exact"/>
        <w:ind w:firstLineChars="200" w:firstLine="643"/>
        <w:rPr>
          <w:rFonts w:ascii="仿宋_GB2312" w:eastAsia="仿宋_GB2312" w:hAnsi="Times New Roman"/>
          <w:sz w:val="32"/>
          <w:szCs w:val="32"/>
        </w:rPr>
      </w:pPr>
      <w:r w:rsidRPr="005D2E79">
        <w:rPr>
          <w:rFonts w:ascii="Times New Roman" w:eastAsia="仿宋_GB2312" w:hAnsi="Times New Roman"/>
          <w:b/>
          <w:bCs/>
          <w:sz w:val="32"/>
          <w:szCs w:val="32"/>
        </w:rPr>
        <w:t>4.</w:t>
      </w:r>
      <w:r w:rsidRPr="005D2E79">
        <w:rPr>
          <w:rFonts w:ascii="仿宋_GB2312" w:eastAsia="仿宋_GB2312" w:hAnsi="Times New Roman"/>
          <w:b/>
          <w:bCs/>
          <w:sz w:val="32"/>
          <w:szCs w:val="32"/>
        </w:rPr>
        <w:t>推动</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绿色快递</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转型升级。</w:t>
      </w:r>
      <w:r w:rsidRPr="005D2E79">
        <w:rPr>
          <w:rFonts w:ascii="仿宋_GB2312" w:eastAsia="仿宋_GB2312" w:hAnsi="Times New Roman"/>
          <w:sz w:val="32"/>
          <w:szCs w:val="32"/>
        </w:rPr>
        <w:t>到</w:t>
      </w:r>
      <w:r w:rsidRPr="005D2E79">
        <w:rPr>
          <w:rFonts w:ascii="Times New Roman" w:eastAsia="仿宋_GB2312" w:hAnsi="Times New Roman"/>
          <w:sz w:val="32"/>
          <w:szCs w:val="32"/>
        </w:rPr>
        <w:t>2022</w:t>
      </w:r>
      <w:r w:rsidRPr="005D2E79">
        <w:rPr>
          <w:rFonts w:ascii="仿宋_GB2312" w:eastAsia="仿宋_GB2312" w:hAnsi="Times New Roman"/>
          <w:sz w:val="32"/>
          <w:szCs w:val="32"/>
        </w:rPr>
        <w:t>年底，全</w:t>
      </w:r>
      <w:r w:rsidR="005C50C9" w:rsidRPr="005D2E79">
        <w:rPr>
          <w:rFonts w:ascii="仿宋_GB2312" w:eastAsia="仿宋_GB2312" w:hAnsi="Times New Roman" w:hint="eastAsia"/>
          <w:sz w:val="32"/>
          <w:szCs w:val="32"/>
        </w:rPr>
        <w:t>县</w:t>
      </w:r>
      <w:r w:rsidRPr="005D2E79">
        <w:rPr>
          <w:rFonts w:ascii="仿宋_GB2312" w:eastAsia="仿宋_GB2312" w:hAnsi="Times New Roman"/>
          <w:sz w:val="32"/>
          <w:szCs w:val="32"/>
        </w:rPr>
        <w:t>邮政快递网点禁止使用不可降解塑料包装袋、一次性塑料编织袋，降低不可降解塑料胶带使用量。到</w:t>
      </w:r>
      <w:r w:rsidRPr="005D2E79">
        <w:rPr>
          <w:rFonts w:ascii="Times New Roman" w:eastAsia="仿宋_GB2312" w:hAnsi="Times New Roman"/>
          <w:sz w:val="32"/>
          <w:szCs w:val="32"/>
        </w:rPr>
        <w:t>2023</w:t>
      </w:r>
      <w:r w:rsidRPr="005D2E79">
        <w:rPr>
          <w:rFonts w:ascii="仿宋_GB2312" w:eastAsia="仿宋_GB2312" w:hAnsi="Times New Roman"/>
          <w:sz w:val="32"/>
          <w:szCs w:val="32"/>
        </w:rPr>
        <w:t>年底，全</w:t>
      </w:r>
      <w:r w:rsidR="005C50C9" w:rsidRPr="005D2E79">
        <w:rPr>
          <w:rFonts w:ascii="仿宋_GB2312" w:eastAsia="仿宋_GB2312" w:hAnsi="Times New Roman" w:hint="eastAsia"/>
          <w:sz w:val="32"/>
          <w:szCs w:val="32"/>
        </w:rPr>
        <w:t>县</w:t>
      </w:r>
      <w:r w:rsidRPr="005D2E79">
        <w:rPr>
          <w:rFonts w:ascii="仿宋_GB2312" w:eastAsia="仿宋_GB2312" w:hAnsi="Times New Roman"/>
          <w:sz w:val="32"/>
          <w:szCs w:val="32"/>
        </w:rPr>
        <w:t>邮政快递网点禁止使用不可降解塑料胶带。（</w:t>
      </w:r>
      <w:r w:rsidR="005C50C9" w:rsidRPr="005D2E79">
        <w:rPr>
          <w:rFonts w:ascii="仿宋_GB2312" w:eastAsia="仿宋_GB2312" w:hAnsi="Times New Roman" w:hint="eastAsia"/>
          <w:sz w:val="32"/>
          <w:szCs w:val="32"/>
        </w:rPr>
        <w:t>县邮政公司</w:t>
      </w:r>
      <w:r w:rsidRPr="005D2E79">
        <w:rPr>
          <w:rFonts w:ascii="仿宋_GB2312" w:eastAsia="仿宋_GB2312" w:hAnsi="Times New Roman"/>
          <w:sz w:val="32"/>
          <w:szCs w:val="32"/>
        </w:rPr>
        <w:t>、</w:t>
      </w:r>
      <w:r w:rsidR="005C50C9" w:rsidRPr="005D2E79">
        <w:rPr>
          <w:rFonts w:ascii="仿宋_GB2312" w:eastAsia="仿宋_GB2312" w:hAnsi="Times New Roman" w:hint="eastAsia"/>
          <w:sz w:val="32"/>
          <w:szCs w:val="32"/>
        </w:rPr>
        <w:t>县经济商务局</w:t>
      </w:r>
      <w:r w:rsidRPr="005D2E79">
        <w:rPr>
          <w:rFonts w:ascii="仿宋_GB2312" w:eastAsia="仿宋_GB2312" w:hAnsi="Times New Roman"/>
          <w:sz w:val="32"/>
          <w:szCs w:val="32"/>
        </w:rPr>
        <w:t>）</w:t>
      </w:r>
    </w:p>
    <w:p w:rsidR="00A806CE" w:rsidRPr="005D2E79" w:rsidRDefault="00A806CE" w:rsidP="00A806CE">
      <w:pPr>
        <w:spacing w:line="540" w:lineRule="exact"/>
        <w:ind w:firstLineChars="200" w:firstLine="643"/>
        <w:rPr>
          <w:rFonts w:ascii="仿宋_GB2312" w:eastAsia="仿宋_GB2312" w:hAnsi="Times New Roman"/>
          <w:sz w:val="32"/>
          <w:szCs w:val="32"/>
        </w:rPr>
      </w:pPr>
      <w:r>
        <w:rPr>
          <w:rFonts w:ascii="Times New Roman" w:eastAsia="仿宋_GB2312" w:hAnsi="Times New Roman" w:hint="eastAsia"/>
          <w:b/>
          <w:bCs/>
          <w:sz w:val="32"/>
          <w:szCs w:val="32"/>
        </w:rPr>
        <w:t>5</w:t>
      </w:r>
      <w:r w:rsidRPr="005D2E79">
        <w:rPr>
          <w:rFonts w:ascii="Times New Roman" w:eastAsia="仿宋_GB2312" w:hAnsi="Times New Roman"/>
          <w:b/>
          <w:bCs/>
          <w:sz w:val="32"/>
          <w:szCs w:val="32"/>
        </w:rPr>
        <w:t>.</w:t>
      </w:r>
      <w:r>
        <w:rPr>
          <w:rFonts w:ascii="仿宋_GB2312" w:eastAsia="仿宋_GB2312" w:hAnsi="Times New Roman" w:hint="eastAsia"/>
          <w:b/>
          <w:bCs/>
          <w:sz w:val="32"/>
          <w:szCs w:val="32"/>
        </w:rPr>
        <w:t>创新模式优化新业态治理</w:t>
      </w:r>
      <w:r w:rsidRPr="005D2E79">
        <w:rPr>
          <w:rFonts w:ascii="仿宋_GB2312" w:eastAsia="仿宋_GB2312" w:hAnsi="Times New Roman"/>
          <w:b/>
          <w:bCs/>
          <w:sz w:val="32"/>
          <w:szCs w:val="32"/>
        </w:rPr>
        <w:t>。</w:t>
      </w:r>
      <w:r w:rsidRPr="00A806CE">
        <w:rPr>
          <w:rFonts w:ascii="仿宋_GB2312" w:eastAsia="仿宋_GB2312" w:hAnsi="Times New Roman"/>
          <w:sz w:val="32"/>
          <w:szCs w:val="32"/>
        </w:rPr>
        <w:t>以连锁商超、</w:t>
      </w:r>
      <w:r w:rsidR="00D41141">
        <w:rPr>
          <w:rFonts w:ascii="仿宋_GB2312" w:eastAsia="仿宋_GB2312" w:hAnsi="Times New Roman" w:hint="eastAsia"/>
          <w:sz w:val="32"/>
          <w:szCs w:val="32"/>
        </w:rPr>
        <w:t>大型</w:t>
      </w:r>
      <w:r w:rsidRPr="00A806CE">
        <w:rPr>
          <w:rFonts w:ascii="仿宋_GB2312" w:eastAsia="仿宋_GB2312" w:hAnsi="Times New Roman"/>
          <w:sz w:val="32"/>
          <w:szCs w:val="32"/>
        </w:rPr>
        <w:t>集贸市场、物流仓储、电商快递为重点，推动企业通过设备租赁、融资租赁等方式，积极推广可循环、可折叠包装产品和物流配送器具。推动餐饮外卖平台落实入驻商户一次性餐具减量替代主体责任，增设消费者自选餐具数量等优化选项。鼓励电商与快递物流企业创新包装设计，推广可重复性使用的包装新产品。鼓励企业使用商品和物流一体化包装，建立可循环物流配送器具回收体系。</w:t>
      </w:r>
      <w:r w:rsidRPr="005D2E79">
        <w:rPr>
          <w:rFonts w:ascii="仿宋_GB2312" w:eastAsia="仿宋_GB2312" w:hAnsi="Times New Roman"/>
          <w:sz w:val="32"/>
          <w:szCs w:val="32"/>
        </w:rPr>
        <w:t>（</w:t>
      </w:r>
      <w:proofErr w:type="gramStart"/>
      <w:r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发改</w:t>
      </w:r>
      <w:r w:rsidRPr="005D2E79">
        <w:rPr>
          <w:rFonts w:ascii="仿宋_GB2312" w:eastAsia="仿宋_GB2312" w:hAnsi="Times New Roman" w:hint="eastAsia"/>
          <w:sz w:val="32"/>
          <w:szCs w:val="32"/>
        </w:rPr>
        <w:t>局</w:t>
      </w:r>
      <w:proofErr w:type="gramEnd"/>
      <w:r w:rsidRPr="005D2E79">
        <w:rPr>
          <w:rFonts w:ascii="仿宋_GB2312" w:eastAsia="仿宋_GB2312" w:hAnsi="Times New Roman"/>
          <w:sz w:val="32"/>
          <w:szCs w:val="32"/>
        </w:rPr>
        <w:t>、</w:t>
      </w:r>
      <w:r w:rsidRPr="005D2E79">
        <w:rPr>
          <w:rFonts w:ascii="仿宋_GB2312" w:eastAsia="仿宋_GB2312" w:hAnsi="Times New Roman" w:hint="eastAsia"/>
          <w:sz w:val="32"/>
          <w:szCs w:val="32"/>
        </w:rPr>
        <w:t>县经济商务局</w:t>
      </w:r>
      <w:r w:rsidRPr="005D2E79">
        <w:rPr>
          <w:rFonts w:ascii="仿宋_GB2312" w:eastAsia="仿宋_GB2312" w:hAnsi="Times New Roman"/>
          <w:sz w:val="32"/>
          <w:szCs w:val="32"/>
        </w:rPr>
        <w:t>、</w:t>
      </w:r>
      <w:r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市场监管局、</w:t>
      </w:r>
      <w:r w:rsidRPr="005D2E79">
        <w:rPr>
          <w:rFonts w:ascii="仿宋_GB2312" w:eastAsia="仿宋_GB2312" w:hAnsi="Times New Roman" w:hint="eastAsia"/>
          <w:sz w:val="32"/>
          <w:szCs w:val="32"/>
        </w:rPr>
        <w:t>县邮政公司</w:t>
      </w:r>
      <w:r w:rsidRPr="005D2E79">
        <w:rPr>
          <w:rFonts w:ascii="仿宋_GB2312" w:eastAsia="仿宋_GB2312" w:hAnsi="Times New Roman"/>
          <w:sz w:val="32"/>
          <w:szCs w:val="32"/>
        </w:rPr>
        <w:t>）</w:t>
      </w:r>
    </w:p>
    <w:p w:rsidR="00D04CF6" w:rsidRPr="005D2E79" w:rsidRDefault="009F7C15" w:rsidP="00D04CF6">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6</w:t>
      </w:r>
      <w:r w:rsidR="00D04CF6" w:rsidRPr="005D2E79">
        <w:rPr>
          <w:rFonts w:ascii="Times New Roman" w:eastAsia="仿宋_GB2312" w:hAnsi="Times New Roman"/>
          <w:b/>
          <w:bCs/>
          <w:sz w:val="32"/>
          <w:szCs w:val="32"/>
        </w:rPr>
        <w:t>.</w:t>
      </w:r>
      <w:r w:rsidR="00CE3BBD" w:rsidRPr="005D2E79">
        <w:rPr>
          <w:rFonts w:ascii="Times New Roman" w:eastAsia="仿宋_GB2312" w:hAnsi="Times New Roman" w:hint="eastAsia"/>
          <w:b/>
          <w:bCs/>
          <w:sz w:val="32"/>
          <w:szCs w:val="32"/>
        </w:rPr>
        <w:t>大力</w:t>
      </w:r>
      <w:r w:rsidR="00CE3BBD" w:rsidRPr="005D2E79">
        <w:rPr>
          <w:rFonts w:ascii="仿宋_GB2312" w:eastAsia="仿宋_GB2312" w:hAnsi="Times New Roman" w:hint="eastAsia"/>
          <w:b/>
          <w:bCs/>
          <w:sz w:val="32"/>
          <w:szCs w:val="32"/>
        </w:rPr>
        <w:t>推动</w:t>
      </w:r>
      <w:r w:rsidR="00D04CF6" w:rsidRPr="005D2E79">
        <w:rPr>
          <w:rFonts w:ascii="仿宋_GB2312" w:eastAsia="仿宋_GB2312" w:hAnsi="Times New Roman"/>
          <w:b/>
          <w:bCs/>
          <w:sz w:val="32"/>
          <w:szCs w:val="32"/>
        </w:rPr>
        <w:t>替代产品</w:t>
      </w:r>
      <w:r>
        <w:rPr>
          <w:rFonts w:ascii="仿宋_GB2312" w:eastAsia="仿宋_GB2312" w:hAnsi="Times New Roman" w:hint="eastAsia"/>
          <w:b/>
          <w:bCs/>
          <w:sz w:val="32"/>
          <w:szCs w:val="32"/>
        </w:rPr>
        <w:t>推广</w:t>
      </w:r>
      <w:r w:rsidR="00D04CF6" w:rsidRPr="005D2E79">
        <w:rPr>
          <w:rFonts w:ascii="仿宋_GB2312" w:eastAsia="仿宋_GB2312" w:hAnsi="Times New Roman"/>
          <w:b/>
          <w:bCs/>
          <w:sz w:val="32"/>
          <w:szCs w:val="32"/>
        </w:rPr>
        <w:t>普及。</w:t>
      </w:r>
      <w:r w:rsidR="00322813" w:rsidRPr="007979E8">
        <w:rPr>
          <w:rFonts w:ascii="仿宋_GB2312" w:eastAsia="仿宋_GB2312" w:hAnsi="Times New Roman"/>
          <w:sz w:val="32"/>
          <w:szCs w:val="32"/>
        </w:rPr>
        <w:t>建立集贸市场购物</w:t>
      </w:r>
      <w:proofErr w:type="gramStart"/>
      <w:r w:rsidR="00322813" w:rsidRPr="007979E8">
        <w:rPr>
          <w:rFonts w:ascii="仿宋_GB2312" w:eastAsia="仿宋_GB2312" w:hAnsi="Times New Roman"/>
          <w:sz w:val="32"/>
          <w:szCs w:val="32"/>
        </w:rPr>
        <w:t>袋集中</w:t>
      </w:r>
      <w:proofErr w:type="gramEnd"/>
      <w:r w:rsidR="00322813" w:rsidRPr="007979E8">
        <w:rPr>
          <w:rFonts w:ascii="仿宋_GB2312" w:eastAsia="仿宋_GB2312" w:hAnsi="Times New Roman"/>
          <w:sz w:val="32"/>
          <w:szCs w:val="32"/>
        </w:rPr>
        <w:t>购销制度。</w:t>
      </w:r>
      <w:r w:rsidR="003B6D30" w:rsidRPr="005D2E79">
        <w:rPr>
          <w:rFonts w:ascii="仿宋_GB2312" w:eastAsia="仿宋_GB2312" w:hAnsi="Times New Roman"/>
          <w:sz w:val="32"/>
          <w:szCs w:val="32"/>
        </w:rPr>
        <w:t>在</w:t>
      </w:r>
      <w:r w:rsidR="003B6D30">
        <w:rPr>
          <w:rFonts w:ascii="仿宋_GB2312" w:eastAsia="仿宋_GB2312" w:hAnsi="Times New Roman" w:hint="eastAsia"/>
          <w:sz w:val="32"/>
          <w:szCs w:val="32"/>
        </w:rPr>
        <w:t>集</w:t>
      </w:r>
      <w:r w:rsidR="003B6D30" w:rsidRPr="005D2E79">
        <w:rPr>
          <w:rFonts w:ascii="仿宋_GB2312" w:eastAsia="仿宋_GB2312" w:hAnsi="Times New Roman" w:hint="eastAsia"/>
          <w:sz w:val="32"/>
          <w:szCs w:val="32"/>
        </w:rPr>
        <w:t>贸</w:t>
      </w:r>
      <w:r w:rsidR="003B6D30" w:rsidRPr="005D2E79">
        <w:rPr>
          <w:rFonts w:ascii="仿宋_GB2312" w:eastAsia="仿宋_GB2312" w:hAnsi="Times New Roman"/>
          <w:sz w:val="32"/>
          <w:szCs w:val="32"/>
        </w:rPr>
        <w:t>市场、商场、超市、书店、药店等场所</w:t>
      </w:r>
      <w:r w:rsidR="003B6D30">
        <w:rPr>
          <w:rFonts w:ascii="仿宋_GB2312" w:eastAsia="仿宋_GB2312" w:hAnsi="Times New Roman" w:hint="eastAsia"/>
          <w:sz w:val="32"/>
          <w:szCs w:val="32"/>
        </w:rPr>
        <w:t>，推广使用环保布袋、纸袋、菜篮等非塑料</w:t>
      </w:r>
      <w:r w:rsidR="00322813">
        <w:rPr>
          <w:rFonts w:ascii="仿宋_GB2312" w:eastAsia="仿宋_GB2312" w:hAnsi="Times New Roman" w:hint="eastAsia"/>
          <w:sz w:val="32"/>
          <w:szCs w:val="32"/>
        </w:rPr>
        <w:t>制品和</w:t>
      </w:r>
      <w:proofErr w:type="gramStart"/>
      <w:r w:rsidR="00322813">
        <w:rPr>
          <w:rFonts w:ascii="仿宋_GB2312" w:eastAsia="仿宋_GB2312" w:hAnsi="Times New Roman" w:hint="eastAsia"/>
          <w:sz w:val="32"/>
          <w:szCs w:val="32"/>
        </w:rPr>
        <w:t>可</w:t>
      </w:r>
      <w:proofErr w:type="gramEnd"/>
      <w:r w:rsidR="00322813">
        <w:rPr>
          <w:rFonts w:ascii="仿宋_GB2312" w:eastAsia="仿宋_GB2312" w:hAnsi="Times New Roman" w:hint="eastAsia"/>
          <w:sz w:val="32"/>
          <w:szCs w:val="32"/>
        </w:rPr>
        <w:t>降解塑料袋</w:t>
      </w:r>
      <w:r w:rsidR="003B6D30">
        <w:rPr>
          <w:rFonts w:ascii="仿宋_GB2312" w:eastAsia="仿宋_GB2312" w:hAnsi="Times New Roman" w:hint="eastAsia"/>
          <w:sz w:val="32"/>
          <w:szCs w:val="32"/>
        </w:rPr>
        <w:t>。</w:t>
      </w:r>
      <w:r w:rsidR="007979E8">
        <w:rPr>
          <w:rFonts w:ascii="仿宋_GB2312" w:eastAsia="仿宋_GB2312" w:hint="eastAsia"/>
          <w:color w:val="000000"/>
          <w:sz w:val="32"/>
          <w:szCs w:val="32"/>
          <w:shd w:val="clear" w:color="auto" w:fill="FFFFFF"/>
        </w:rPr>
        <w:t>在餐饮外卖领域推广使用符合性能和食品安全要求的替</w:t>
      </w:r>
      <w:r w:rsidR="007979E8">
        <w:rPr>
          <w:rFonts w:ascii="仿宋_GB2312" w:eastAsia="仿宋_GB2312" w:hint="eastAsia"/>
          <w:color w:val="000000"/>
          <w:sz w:val="32"/>
          <w:szCs w:val="32"/>
          <w:shd w:val="clear" w:color="auto" w:fill="FFFFFF"/>
        </w:rPr>
        <w:lastRenderedPageBreak/>
        <w:t>代产品。</w:t>
      </w:r>
      <w:r w:rsidR="00D04CF6" w:rsidRPr="005D2E79">
        <w:rPr>
          <w:rFonts w:ascii="仿宋_GB2312" w:eastAsia="仿宋_GB2312" w:hAnsi="Times New Roman"/>
          <w:sz w:val="32"/>
          <w:szCs w:val="32"/>
        </w:rPr>
        <w:t>鼓励生产、使用全生物降解、强化耐候等新型地膜产品。鼓励农膜覆盖替代技术和产品的研发与示范推广。（</w:t>
      </w:r>
      <w:r w:rsidR="00D04CF6" w:rsidRPr="005D2E79">
        <w:rPr>
          <w:rFonts w:ascii="仿宋_GB2312" w:eastAsia="仿宋_GB2312" w:hAnsi="Times New Roman" w:hint="eastAsia"/>
          <w:sz w:val="32"/>
          <w:szCs w:val="32"/>
        </w:rPr>
        <w:t>县经济</w:t>
      </w:r>
      <w:r w:rsidR="00D04CF6" w:rsidRPr="005D2E79">
        <w:rPr>
          <w:rFonts w:ascii="仿宋_GB2312" w:eastAsia="仿宋_GB2312" w:hAnsi="Times New Roman"/>
          <w:sz w:val="32"/>
          <w:szCs w:val="32"/>
        </w:rPr>
        <w:t>商务局、</w:t>
      </w:r>
      <w:r w:rsidR="00D04CF6" w:rsidRPr="005D2E79">
        <w:rPr>
          <w:rFonts w:ascii="仿宋_GB2312" w:eastAsia="仿宋_GB2312" w:hAnsi="Times New Roman" w:hint="eastAsia"/>
          <w:sz w:val="32"/>
          <w:szCs w:val="32"/>
        </w:rPr>
        <w:t>县</w:t>
      </w:r>
      <w:r w:rsidR="00D04CF6" w:rsidRPr="005D2E79">
        <w:rPr>
          <w:rFonts w:ascii="仿宋_GB2312" w:eastAsia="仿宋_GB2312" w:hAnsi="Times New Roman"/>
          <w:sz w:val="32"/>
          <w:szCs w:val="32"/>
        </w:rPr>
        <w:t>农业</w:t>
      </w:r>
      <w:r w:rsidR="005228CC" w:rsidRPr="005D2E79">
        <w:rPr>
          <w:rFonts w:ascii="仿宋_GB2312" w:eastAsia="仿宋_GB2312" w:hAnsi="Times New Roman"/>
          <w:sz w:val="32"/>
          <w:szCs w:val="32"/>
        </w:rPr>
        <w:t>农村</w:t>
      </w:r>
      <w:r w:rsidR="00D04CF6" w:rsidRPr="005D2E79">
        <w:rPr>
          <w:rFonts w:ascii="仿宋_GB2312" w:eastAsia="仿宋_GB2312" w:hAnsi="Times New Roman"/>
          <w:sz w:val="32"/>
          <w:szCs w:val="32"/>
        </w:rPr>
        <w:t>局、</w:t>
      </w:r>
      <w:r w:rsidR="00D04CF6" w:rsidRPr="005D2E79">
        <w:rPr>
          <w:rFonts w:ascii="仿宋_GB2312" w:eastAsia="仿宋_GB2312" w:hAnsi="Times New Roman" w:hint="eastAsia"/>
          <w:sz w:val="32"/>
          <w:szCs w:val="32"/>
        </w:rPr>
        <w:t>县</w:t>
      </w:r>
      <w:proofErr w:type="gramStart"/>
      <w:r w:rsidR="00D04CF6" w:rsidRPr="005D2E79">
        <w:rPr>
          <w:rFonts w:ascii="仿宋_GB2312" w:eastAsia="仿宋_GB2312" w:hAnsi="Times New Roman"/>
          <w:sz w:val="32"/>
          <w:szCs w:val="32"/>
        </w:rPr>
        <w:t>文旅局</w:t>
      </w:r>
      <w:proofErr w:type="gramEnd"/>
      <w:r w:rsidR="00D04CF6" w:rsidRPr="005D2E79">
        <w:rPr>
          <w:rFonts w:ascii="仿宋_GB2312" w:eastAsia="仿宋_GB2312" w:hAnsi="Times New Roman"/>
          <w:sz w:val="32"/>
          <w:szCs w:val="32"/>
        </w:rPr>
        <w:t>、</w:t>
      </w:r>
      <w:r w:rsidR="00D04CF6" w:rsidRPr="005D2E79">
        <w:rPr>
          <w:rFonts w:ascii="仿宋_GB2312" w:eastAsia="仿宋_GB2312" w:hAnsi="Times New Roman" w:hint="eastAsia"/>
          <w:sz w:val="32"/>
          <w:szCs w:val="32"/>
        </w:rPr>
        <w:t>县</w:t>
      </w:r>
      <w:r w:rsidR="00322813">
        <w:rPr>
          <w:rFonts w:ascii="仿宋_GB2312" w:eastAsia="仿宋_GB2312" w:hAnsi="Times New Roman"/>
          <w:sz w:val="32"/>
          <w:szCs w:val="32"/>
        </w:rPr>
        <w:t>市场监管局</w:t>
      </w:r>
      <w:r w:rsidR="00D04CF6" w:rsidRPr="005D2E79">
        <w:rPr>
          <w:rFonts w:ascii="仿宋_GB2312" w:eastAsia="仿宋_GB2312" w:hAnsi="Times New Roman" w:hint="eastAsia"/>
          <w:sz w:val="32"/>
          <w:szCs w:val="32"/>
        </w:rPr>
        <w:t>、县</w:t>
      </w:r>
      <w:r w:rsidR="00D04CF6" w:rsidRPr="005D2E79">
        <w:rPr>
          <w:rFonts w:ascii="仿宋_GB2312" w:eastAsia="仿宋_GB2312" w:hAnsi="Times New Roman"/>
          <w:sz w:val="32"/>
          <w:szCs w:val="32"/>
        </w:rPr>
        <w:t>机关事务</w:t>
      </w:r>
      <w:r w:rsidR="00D04CF6" w:rsidRPr="005D2E79">
        <w:rPr>
          <w:rFonts w:ascii="仿宋_GB2312" w:eastAsia="仿宋_GB2312" w:hAnsi="Times New Roman" w:hint="eastAsia"/>
          <w:sz w:val="32"/>
          <w:szCs w:val="32"/>
        </w:rPr>
        <w:t>保障中心</w:t>
      </w:r>
      <w:r w:rsidR="00D04CF6" w:rsidRPr="005D2E79">
        <w:rPr>
          <w:rFonts w:ascii="仿宋_GB2312" w:eastAsia="仿宋_GB2312" w:hAnsi="Times New Roman"/>
          <w:sz w:val="32"/>
          <w:szCs w:val="32"/>
        </w:rPr>
        <w:t>）</w:t>
      </w:r>
    </w:p>
    <w:p w:rsidR="00ED696E" w:rsidRPr="005D2E79" w:rsidRDefault="004660A0" w:rsidP="00762EC0">
      <w:pPr>
        <w:spacing w:line="540" w:lineRule="exact"/>
        <w:ind w:firstLineChars="200" w:firstLine="643"/>
        <w:rPr>
          <w:rFonts w:ascii="Times New Roman" w:eastAsia="仿宋_GB2312" w:hAnsi="Times New Roman"/>
          <w:sz w:val="32"/>
          <w:szCs w:val="32"/>
        </w:rPr>
      </w:pPr>
      <w:r w:rsidRPr="005D2E79">
        <w:rPr>
          <w:rFonts w:ascii="Times New Roman" w:eastAsia="仿宋_GB2312" w:hAnsi="Times New Roman" w:hint="eastAsia"/>
          <w:b/>
          <w:bCs/>
          <w:sz w:val="32"/>
          <w:szCs w:val="32"/>
        </w:rPr>
        <w:t>7</w:t>
      </w:r>
      <w:r w:rsidR="00ED696E" w:rsidRPr="005D2E79">
        <w:rPr>
          <w:rFonts w:ascii="Times New Roman" w:eastAsia="仿宋_GB2312" w:hAnsi="Times New Roman"/>
          <w:b/>
          <w:bCs/>
          <w:sz w:val="32"/>
          <w:szCs w:val="32"/>
        </w:rPr>
        <w:t>.</w:t>
      </w:r>
      <w:r w:rsidR="00ED696E" w:rsidRPr="005D2E79">
        <w:rPr>
          <w:rFonts w:ascii="仿宋_GB2312" w:eastAsia="仿宋_GB2312" w:hAnsi="Times New Roman"/>
          <w:b/>
          <w:bCs/>
          <w:sz w:val="32"/>
          <w:szCs w:val="32"/>
        </w:rPr>
        <w:t>大力推进农膜减量行动。</w:t>
      </w:r>
      <w:r w:rsidR="00CB7C5A" w:rsidRPr="00CB7C5A">
        <w:rPr>
          <w:rFonts w:ascii="仿宋_GB2312" w:eastAsia="仿宋_GB2312" w:hAnsi="Times New Roman" w:hint="eastAsia"/>
          <w:bCs/>
          <w:sz w:val="32"/>
          <w:szCs w:val="32"/>
        </w:rPr>
        <w:t>引进</w:t>
      </w:r>
      <w:r w:rsidR="00CB7C5A">
        <w:rPr>
          <w:rFonts w:ascii="仿宋_GB2312" w:eastAsia="仿宋_GB2312" w:hAnsi="Times New Roman" w:hint="eastAsia"/>
          <w:sz w:val="32"/>
          <w:szCs w:val="32"/>
        </w:rPr>
        <w:t>示范推广加厚地膜和全生物降解膜试验以及“一膜多用”“行间覆盖”等农膜减量替代技术，</w:t>
      </w:r>
      <w:r w:rsidR="00ED696E" w:rsidRPr="005D2E79">
        <w:rPr>
          <w:rFonts w:ascii="仿宋_GB2312" w:eastAsia="仿宋_GB2312" w:hAnsi="Times New Roman"/>
          <w:sz w:val="32"/>
          <w:szCs w:val="32"/>
        </w:rPr>
        <w:t>鼓励和支持使用可降解农膜，持续开展农田地膜残留监测，依法推动建立农膜使用、回收记录台账。到</w:t>
      </w:r>
      <w:r w:rsidR="00ED696E" w:rsidRPr="005D2E79">
        <w:rPr>
          <w:rFonts w:ascii="Times New Roman" w:eastAsia="仿宋_GB2312" w:hAnsi="Times New Roman"/>
          <w:sz w:val="32"/>
          <w:szCs w:val="32"/>
        </w:rPr>
        <w:t>2021</w:t>
      </w:r>
      <w:r w:rsidR="00ED696E" w:rsidRPr="005D2E79">
        <w:rPr>
          <w:rFonts w:ascii="仿宋_GB2312" w:eastAsia="仿宋_GB2312" w:hAnsi="Times New Roman"/>
          <w:sz w:val="32"/>
          <w:szCs w:val="32"/>
        </w:rPr>
        <w:t>年底，建成</w:t>
      </w:r>
      <w:r w:rsidR="00ED696E" w:rsidRPr="005D2E79">
        <w:rPr>
          <w:rFonts w:ascii="Times New Roman" w:eastAsia="仿宋_GB2312" w:hAnsi="Times New Roman"/>
          <w:sz w:val="32"/>
          <w:szCs w:val="32"/>
        </w:rPr>
        <w:t>3</w:t>
      </w:r>
      <w:r w:rsidR="00ED696E" w:rsidRPr="005D2E79">
        <w:rPr>
          <w:rFonts w:ascii="仿宋_GB2312" w:eastAsia="仿宋_GB2312" w:hAnsi="Times New Roman"/>
          <w:sz w:val="32"/>
          <w:szCs w:val="32"/>
        </w:rPr>
        <w:t>个降解地膜集成示范点</w:t>
      </w:r>
      <w:r w:rsidR="00ED696E" w:rsidRPr="005D2E79">
        <w:rPr>
          <w:rFonts w:ascii="仿宋_GB2312" w:eastAsia="仿宋_GB2312" w:hAnsi="Times New Roman" w:hint="eastAsia"/>
          <w:sz w:val="32"/>
          <w:szCs w:val="32"/>
        </w:rPr>
        <w:t>。</w:t>
      </w:r>
      <w:r w:rsidR="00D447A0" w:rsidRPr="005D2E79">
        <w:rPr>
          <w:rFonts w:ascii="仿宋_GB2312" w:eastAsia="仿宋_GB2312" w:hAnsi="Times New Roman"/>
          <w:sz w:val="32"/>
          <w:szCs w:val="32"/>
        </w:rPr>
        <w:t>（</w:t>
      </w:r>
      <w:r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农业</w:t>
      </w:r>
      <w:r w:rsidR="005228CC" w:rsidRPr="005D2E79">
        <w:rPr>
          <w:rFonts w:ascii="仿宋_GB2312" w:eastAsia="仿宋_GB2312" w:hAnsi="Times New Roman"/>
          <w:sz w:val="32"/>
          <w:szCs w:val="32"/>
        </w:rPr>
        <w:t>农村</w:t>
      </w:r>
      <w:r w:rsidR="00D447A0" w:rsidRPr="005D2E79">
        <w:rPr>
          <w:rFonts w:ascii="仿宋_GB2312" w:eastAsia="仿宋_GB2312" w:hAnsi="Times New Roman"/>
          <w:sz w:val="32"/>
          <w:szCs w:val="32"/>
        </w:rPr>
        <w:t>局</w:t>
      </w:r>
      <w:r w:rsidR="00ED696E" w:rsidRPr="005D2E79">
        <w:rPr>
          <w:rFonts w:ascii="仿宋_GB2312" w:eastAsia="仿宋_GB2312" w:hAnsi="Times New Roman"/>
          <w:sz w:val="32"/>
          <w:szCs w:val="32"/>
        </w:rPr>
        <w:t>）</w:t>
      </w:r>
    </w:p>
    <w:p w:rsidR="00ED696E" w:rsidRPr="005D2E79" w:rsidRDefault="004449E3" w:rsidP="00762EC0">
      <w:pPr>
        <w:spacing w:line="540" w:lineRule="exact"/>
        <w:ind w:firstLineChars="200" w:firstLine="643"/>
        <w:rPr>
          <w:rFonts w:ascii="Times New Roman" w:eastAsia="仿宋_GB2312" w:hAnsi="Times New Roman"/>
          <w:sz w:val="32"/>
          <w:szCs w:val="32"/>
        </w:rPr>
      </w:pPr>
      <w:r w:rsidRPr="005D2E79">
        <w:rPr>
          <w:rFonts w:ascii="Times New Roman" w:eastAsia="仿宋_GB2312" w:hAnsi="Times New Roman" w:hint="eastAsia"/>
          <w:b/>
          <w:bCs/>
          <w:sz w:val="32"/>
          <w:szCs w:val="32"/>
        </w:rPr>
        <w:t>8</w:t>
      </w:r>
      <w:r w:rsidR="00ED696E" w:rsidRPr="005D2E79">
        <w:rPr>
          <w:rFonts w:ascii="Times New Roman" w:eastAsia="仿宋_GB2312" w:hAnsi="Times New Roman"/>
          <w:b/>
          <w:bCs/>
          <w:sz w:val="32"/>
          <w:szCs w:val="32"/>
        </w:rPr>
        <w:t>.</w:t>
      </w:r>
      <w:r w:rsidR="00ED696E" w:rsidRPr="005D2E79">
        <w:rPr>
          <w:rFonts w:ascii="仿宋_GB2312" w:eastAsia="仿宋_GB2312" w:hAnsi="Times New Roman"/>
          <w:b/>
          <w:bCs/>
          <w:sz w:val="32"/>
          <w:szCs w:val="32"/>
        </w:rPr>
        <w:t>引导增加绿色产品供给。</w:t>
      </w:r>
      <w:r w:rsidR="00ED696E" w:rsidRPr="005D2E79">
        <w:rPr>
          <w:rFonts w:ascii="仿宋_GB2312" w:eastAsia="仿宋_GB2312" w:hAnsi="Times New Roman"/>
          <w:sz w:val="32"/>
          <w:szCs w:val="32"/>
        </w:rPr>
        <w:t>推动塑料制品生产企业推行绿色设计，采用新型绿色环保功能材料，增加使用符合质量控制标准和用途管制要求的再生塑料</w:t>
      </w:r>
      <w:r w:rsidR="007C6744">
        <w:rPr>
          <w:rFonts w:ascii="仿宋_GB2312" w:eastAsia="仿宋_GB2312" w:hAnsi="Times New Roman" w:hint="eastAsia"/>
          <w:sz w:val="32"/>
          <w:szCs w:val="32"/>
        </w:rPr>
        <w:t>。</w:t>
      </w:r>
      <w:r w:rsidR="00ED696E" w:rsidRPr="005D2E79">
        <w:rPr>
          <w:rFonts w:ascii="仿宋_GB2312" w:eastAsia="仿宋_GB2312" w:hAnsi="Times New Roman"/>
          <w:sz w:val="32"/>
          <w:szCs w:val="32"/>
        </w:rPr>
        <w:t>引导企业加强可循环、易回收、可降解替代材料和产品研发，有效增加绿色产品供给。加强可降解塑料袋等替代产品的检验检测能力建设。</w:t>
      </w:r>
      <w:r w:rsidR="00ED696E" w:rsidRPr="005D2E79">
        <w:rPr>
          <w:rFonts w:ascii="仿宋_GB2312" w:eastAsia="仿宋_GB2312" w:hAnsi="Times New Roman"/>
          <w:sz w:val="32"/>
          <w:szCs w:val="32"/>
          <w:shd w:val="clear" w:color="auto" w:fill="FFFFFF"/>
        </w:rPr>
        <w:t>引导</w:t>
      </w:r>
      <w:r w:rsidR="00ED696E" w:rsidRPr="005D2E79">
        <w:rPr>
          <w:rFonts w:ascii="仿宋_GB2312" w:eastAsia="仿宋_GB2312" w:hAnsi="Times New Roman"/>
          <w:sz w:val="32"/>
          <w:szCs w:val="32"/>
        </w:rPr>
        <w:t>鼓励可降解塑料生产企业扩大规模，</w:t>
      </w:r>
      <w:r w:rsidR="003B17E4">
        <w:rPr>
          <w:rFonts w:ascii="仿宋_GB2312" w:eastAsia="仿宋_GB2312" w:hAnsi="Times New Roman" w:hint="eastAsia"/>
          <w:sz w:val="32"/>
          <w:szCs w:val="32"/>
        </w:rPr>
        <w:t>争取</w:t>
      </w:r>
      <w:r w:rsidR="00ED696E" w:rsidRPr="005D2E79">
        <w:rPr>
          <w:rFonts w:ascii="仿宋_GB2312" w:eastAsia="仿宋_GB2312" w:hAnsi="Times New Roman"/>
          <w:sz w:val="32"/>
          <w:szCs w:val="32"/>
        </w:rPr>
        <w:t>培育</w:t>
      </w:r>
      <w:r w:rsidR="00D04CF6" w:rsidRPr="005D2E79">
        <w:rPr>
          <w:rFonts w:ascii="Times New Roman" w:eastAsia="仿宋_GB2312" w:hAnsi="Times New Roman" w:hint="eastAsia"/>
          <w:sz w:val="32"/>
          <w:szCs w:val="32"/>
        </w:rPr>
        <w:t>1</w:t>
      </w:r>
      <w:r w:rsidR="00ED696E" w:rsidRPr="005D2E79">
        <w:rPr>
          <w:rFonts w:ascii="仿宋_GB2312" w:eastAsia="仿宋_GB2312" w:hAnsi="Times New Roman"/>
          <w:sz w:val="32"/>
          <w:szCs w:val="32"/>
        </w:rPr>
        <w:t>家可降解材料和产品生产骨干企业</w:t>
      </w:r>
      <w:r w:rsidR="00D447A0" w:rsidRPr="005D2E79">
        <w:rPr>
          <w:rFonts w:ascii="仿宋_GB2312" w:eastAsia="仿宋_GB2312" w:hAnsi="Times New Roman"/>
          <w:sz w:val="32"/>
          <w:szCs w:val="32"/>
        </w:rPr>
        <w:t>。（</w:t>
      </w:r>
      <w:proofErr w:type="gramStart"/>
      <w:r w:rsidR="00F05CE5"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发改</w:t>
      </w:r>
      <w:r w:rsidR="00F05CE5" w:rsidRPr="005D2E79">
        <w:rPr>
          <w:rFonts w:ascii="仿宋_GB2312" w:eastAsia="仿宋_GB2312" w:hAnsi="Times New Roman" w:hint="eastAsia"/>
          <w:sz w:val="32"/>
          <w:szCs w:val="32"/>
        </w:rPr>
        <w:t>局</w:t>
      </w:r>
      <w:proofErr w:type="gramEnd"/>
      <w:r w:rsidR="00D447A0" w:rsidRPr="005D2E79">
        <w:rPr>
          <w:rFonts w:ascii="仿宋_GB2312" w:eastAsia="仿宋_GB2312" w:hAnsi="Times New Roman"/>
          <w:sz w:val="32"/>
          <w:szCs w:val="32"/>
        </w:rPr>
        <w:t>、</w:t>
      </w:r>
      <w:r w:rsidR="00F05CE5" w:rsidRPr="005D2E79">
        <w:rPr>
          <w:rFonts w:ascii="仿宋_GB2312" w:eastAsia="仿宋_GB2312" w:hAnsi="Times New Roman" w:hint="eastAsia"/>
          <w:sz w:val="32"/>
          <w:szCs w:val="32"/>
        </w:rPr>
        <w:t>县经济商务</w:t>
      </w:r>
      <w:r w:rsidR="007F4E7D">
        <w:rPr>
          <w:rFonts w:ascii="仿宋_GB2312" w:eastAsia="仿宋_GB2312" w:hAnsi="Times New Roman" w:hint="eastAsia"/>
          <w:sz w:val="32"/>
          <w:szCs w:val="32"/>
        </w:rPr>
        <w:t>局</w:t>
      </w:r>
      <w:r w:rsidR="00D447A0" w:rsidRPr="005D2E79">
        <w:rPr>
          <w:rFonts w:ascii="仿宋_GB2312" w:eastAsia="仿宋_GB2312" w:hAnsi="Times New Roman"/>
          <w:sz w:val="32"/>
          <w:szCs w:val="32"/>
        </w:rPr>
        <w:t>、</w:t>
      </w:r>
      <w:r w:rsidR="00F05CE5" w:rsidRPr="005D2E79">
        <w:rPr>
          <w:rFonts w:ascii="仿宋_GB2312" w:eastAsia="仿宋_GB2312" w:hAnsi="Times New Roman" w:hint="eastAsia"/>
          <w:sz w:val="32"/>
          <w:szCs w:val="32"/>
        </w:rPr>
        <w:t>县</w:t>
      </w:r>
      <w:r w:rsidR="00507041" w:rsidRPr="005D2E79">
        <w:rPr>
          <w:rFonts w:ascii="仿宋_GB2312" w:eastAsia="仿宋_GB2312" w:hAnsi="Times New Roman" w:hint="eastAsia"/>
          <w:sz w:val="32"/>
          <w:szCs w:val="32"/>
        </w:rPr>
        <w:t>科技局</w:t>
      </w:r>
      <w:r w:rsidR="00D447A0" w:rsidRPr="005D2E79">
        <w:rPr>
          <w:rFonts w:ascii="仿宋_GB2312" w:eastAsia="仿宋_GB2312" w:hAnsi="Times New Roman"/>
          <w:sz w:val="32"/>
          <w:szCs w:val="32"/>
        </w:rPr>
        <w:t>、</w:t>
      </w:r>
      <w:r w:rsidR="00F05CE5"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市场监管局</w:t>
      </w:r>
      <w:r w:rsidR="00ED696E"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0"/>
        <w:rPr>
          <w:rFonts w:ascii="Times New Roman" w:eastAsia="楷体_GB2312" w:hAnsi="Times New Roman"/>
          <w:sz w:val="32"/>
          <w:szCs w:val="32"/>
        </w:rPr>
      </w:pPr>
      <w:r w:rsidRPr="005D2E79">
        <w:rPr>
          <w:rFonts w:ascii="楷体_GB2312" w:eastAsia="楷体_GB2312" w:hAnsi="Times New Roman"/>
          <w:sz w:val="32"/>
          <w:szCs w:val="32"/>
        </w:rPr>
        <w:t>（</w:t>
      </w:r>
      <w:r w:rsidR="004449E3" w:rsidRPr="005D2E79">
        <w:rPr>
          <w:rFonts w:ascii="楷体_GB2312" w:eastAsia="楷体_GB2312" w:hAnsi="Times New Roman" w:hint="eastAsia"/>
          <w:sz w:val="32"/>
          <w:szCs w:val="32"/>
        </w:rPr>
        <w:t>二</w:t>
      </w:r>
      <w:r w:rsidRPr="005D2E79">
        <w:rPr>
          <w:rFonts w:ascii="楷体_GB2312" w:eastAsia="楷体_GB2312" w:hAnsi="Times New Roman"/>
          <w:sz w:val="32"/>
          <w:szCs w:val="32"/>
        </w:rPr>
        <w:t>）规范回收利用处置</w:t>
      </w:r>
    </w:p>
    <w:p w:rsidR="00ED696E" w:rsidRPr="005D2E79" w:rsidRDefault="00CE3BBD" w:rsidP="00762EC0">
      <w:pPr>
        <w:spacing w:line="540" w:lineRule="exact"/>
        <w:ind w:firstLineChars="200" w:firstLine="643"/>
        <w:rPr>
          <w:rFonts w:ascii="Times New Roman" w:eastAsia="仿宋_GB2312" w:hAnsi="Times New Roman"/>
          <w:b/>
          <w:bCs/>
          <w:sz w:val="32"/>
          <w:szCs w:val="32"/>
        </w:rPr>
      </w:pPr>
      <w:r w:rsidRPr="005D2E79">
        <w:rPr>
          <w:rFonts w:ascii="Times New Roman" w:eastAsia="仿宋_GB2312" w:hAnsi="Times New Roman" w:hint="eastAsia"/>
          <w:b/>
          <w:bCs/>
          <w:sz w:val="32"/>
          <w:szCs w:val="32"/>
        </w:rPr>
        <w:t>9</w:t>
      </w:r>
      <w:r w:rsidR="00ED696E" w:rsidRPr="005D2E79">
        <w:rPr>
          <w:rFonts w:ascii="Times New Roman" w:eastAsia="仿宋_GB2312" w:hAnsi="Times New Roman"/>
          <w:b/>
          <w:bCs/>
          <w:sz w:val="32"/>
          <w:szCs w:val="32"/>
        </w:rPr>
        <w:t>.</w:t>
      </w:r>
      <w:r w:rsidR="007C6744">
        <w:rPr>
          <w:rFonts w:ascii="仿宋_GB2312" w:eastAsia="仿宋_GB2312" w:hAnsi="Times New Roman" w:hint="eastAsia"/>
          <w:b/>
          <w:bCs/>
          <w:sz w:val="32"/>
          <w:szCs w:val="32"/>
        </w:rPr>
        <w:t>提升</w:t>
      </w:r>
      <w:r w:rsidR="00ED696E" w:rsidRPr="005D2E79">
        <w:rPr>
          <w:rFonts w:ascii="仿宋_GB2312" w:eastAsia="仿宋_GB2312" w:hAnsi="Times New Roman"/>
          <w:b/>
          <w:bCs/>
          <w:sz w:val="32"/>
          <w:szCs w:val="32"/>
        </w:rPr>
        <w:t>塑料废弃物分类收集</w:t>
      </w:r>
      <w:r w:rsidR="007C6744">
        <w:rPr>
          <w:rFonts w:ascii="仿宋_GB2312" w:eastAsia="仿宋_GB2312" w:hAnsi="Times New Roman" w:hint="eastAsia"/>
          <w:b/>
          <w:bCs/>
          <w:sz w:val="32"/>
          <w:szCs w:val="32"/>
        </w:rPr>
        <w:t>质量</w:t>
      </w:r>
      <w:r w:rsidR="00ED696E" w:rsidRPr="005D2E79">
        <w:rPr>
          <w:rFonts w:ascii="仿宋_GB2312" w:eastAsia="仿宋_GB2312" w:hAnsi="Times New Roman"/>
          <w:b/>
          <w:bCs/>
          <w:sz w:val="32"/>
          <w:szCs w:val="32"/>
        </w:rPr>
        <w:t>。</w:t>
      </w:r>
      <w:r w:rsidRPr="005D2E79">
        <w:rPr>
          <w:rFonts w:ascii="仿宋_GB2312" w:eastAsia="仿宋_GB2312" w:hAnsi="Times New Roman"/>
          <w:sz w:val="32"/>
          <w:szCs w:val="32"/>
        </w:rPr>
        <w:t>加大塑料废弃物分类投放、分类收集和处理力度，</w:t>
      </w:r>
      <w:r w:rsidR="003B17E4">
        <w:rPr>
          <w:rFonts w:ascii="仿宋_GB2312" w:eastAsia="仿宋_GB2312" w:hAnsi="Times New Roman" w:hint="eastAsia"/>
          <w:sz w:val="32"/>
          <w:szCs w:val="32"/>
        </w:rPr>
        <w:t>增加可回收物容器设施数量，逐步减少可降解塑料袋发放</w:t>
      </w:r>
      <w:r w:rsidR="00953D1C">
        <w:rPr>
          <w:rFonts w:ascii="仿宋_GB2312" w:eastAsia="仿宋_GB2312" w:hAnsi="Times New Roman"/>
          <w:sz w:val="32"/>
          <w:szCs w:val="32"/>
        </w:rPr>
        <w:t>。</w:t>
      </w:r>
      <w:r w:rsidR="00ED696E" w:rsidRPr="005D2E79">
        <w:rPr>
          <w:rFonts w:ascii="仿宋_GB2312" w:eastAsia="仿宋_GB2312" w:hAnsi="Times New Roman"/>
          <w:sz w:val="32"/>
          <w:szCs w:val="32"/>
        </w:rPr>
        <w:t>加强农村塑料废弃物分类收运体系建设，实现全覆盖，</w:t>
      </w:r>
      <w:r w:rsidR="003B17E4">
        <w:rPr>
          <w:rFonts w:ascii="仿宋_GB2312" w:eastAsia="仿宋_GB2312" w:hAnsi="Times New Roman" w:hint="eastAsia"/>
          <w:sz w:val="32"/>
          <w:szCs w:val="32"/>
        </w:rPr>
        <w:t>全县</w:t>
      </w:r>
      <w:r w:rsidR="00ED696E" w:rsidRPr="005D2E79">
        <w:rPr>
          <w:rFonts w:ascii="仿宋_GB2312" w:eastAsia="仿宋_GB2312" w:hAnsi="Times New Roman"/>
          <w:sz w:val="32"/>
          <w:szCs w:val="32"/>
        </w:rPr>
        <w:t>实现塑料废弃物分类收运全覆盖、零填埋，废旧农膜回收处理率达到</w:t>
      </w:r>
      <w:r w:rsidR="00ED696E" w:rsidRPr="005D2E79">
        <w:rPr>
          <w:rFonts w:ascii="Times New Roman" w:eastAsia="仿宋_GB2312" w:hAnsi="Times New Roman"/>
          <w:sz w:val="32"/>
          <w:szCs w:val="32"/>
        </w:rPr>
        <w:t>90%</w:t>
      </w:r>
      <w:r w:rsidR="00ED696E" w:rsidRPr="005D2E79">
        <w:rPr>
          <w:rFonts w:ascii="仿宋_GB2312" w:eastAsia="仿宋_GB2312" w:hAnsi="Times New Roman"/>
          <w:sz w:val="32"/>
          <w:szCs w:val="32"/>
        </w:rPr>
        <w:t>以上。（</w:t>
      </w:r>
      <w:r w:rsidR="003B17E4">
        <w:rPr>
          <w:rFonts w:ascii="仿宋_GB2312" w:eastAsia="仿宋_GB2312" w:hAnsi="Times New Roman" w:hint="eastAsia"/>
          <w:sz w:val="32"/>
          <w:szCs w:val="32"/>
        </w:rPr>
        <w:t>县垃圾分类办、</w:t>
      </w:r>
      <w:r w:rsidR="009B777A" w:rsidRPr="005D2E79">
        <w:rPr>
          <w:rFonts w:ascii="仿宋_GB2312" w:eastAsia="仿宋_GB2312" w:hAnsi="Times New Roman" w:hint="eastAsia"/>
          <w:sz w:val="32"/>
          <w:szCs w:val="32"/>
        </w:rPr>
        <w:t>县执法局</w:t>
      </w:r>
      <w:r w:rsidR="00D447A0" w:rsidRPr="005D2E79">
        <w:rPr>
          <w:rFonts w:ascii="仿宋_GB2312" w:eastAsia="仿宋_GB2312" w:hAnsi="Times New Roman"/>
          <w:sz w:val="32"/>
          <w:szCs w:val="32"/>
        </w:rPr>
        <w:t>、</w:t>
      </w:r>
      <w:r w:rsidR="009B777A"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交通局、</w:t>
      </w:r>
      <w:r w:rsidR="009B777A"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农业农村局、</w:t>
      </w:r>
      <w:r w:rsidR="009B777A" w:rsidRPr="005D2E79">
        <w:rPr>
          <w:rFonts w:ascii="仿宋_GB2312" w:eastAsia="仿宋_GB2312" w:hAnsi="Times New Roman" w:hint="eastAsia"/>
          <w:sz w:val="32"/>
          <w:szCs w:val="32"/>
        </w:rPr>
        <w:t>县经济</w:t>
      </w:r>
      <w:r w:rsidR="00D447A0" w:rsidRPr="005D2E79">
        <w:rPr>
          <w:rFonts w:ascii="仿宋_GB2312" w:eastAsia="仿宋_GB2312" w:hAnsi="Times New Roman"/>
          <w:sz w:val="32"/>
          <w:szCs w:val="32"/>
        </w:rPr>
        <w:t>商务局</w:t>
      </w:r>
      <w:r w:rsidR="00ED696E"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3"/>
        <w:rPr>
          <w:rFonts w:ascii="Times New Roman" w:eastAsia="仿宋_GB2312" w:hAnsi="Times New Roman"/>
          <w:b/>
          <w:bCs/>
          <w:sz w:val="32"/>
          <w:szCs w:val="32"/>
        </w:rPr>
      </w:pPr>
      <w:r w:rsidRPr="005D2E79">
        <w:rPr>
          <w:rFonts w:ascii="Times New Roman" w:eastAsia="仿宋_GB2312" w:hAnsi="Times New Roman"/>
          <w:b/>
          <w:bCs/>
          <w:sz w:val="32"/>
          <w:szCs w:val="32"/>
        </w:rPr>
        <w:lastRenderedPageBreak/>
        <w:t>1</w:t>
      </w:r>
      <w:r w:rsidR="009B777A" w:rsidRPr="005D2E79">
        <w:rPr>
          <w:rFonts w:ascii="Times New Roman" w:eastAsia="仿宋_GB2312" w:hAnsi="Times New Roman" w:hint="eastAsia"/>
          <w:b/>
          <w:bCs/>
          <w:sz w:val="32"/>
          <w:szCs w:val="32"/>
        </w:rPr>
        <w:t>0</w:t>
      </w:r>
      <w:r w:rsidRPr="005D2E79">
        <w:rPr>
          <w:rFonts w:ascii="Times New Roman" w:eastAsia="仿宋_GB2312" w:hAnsi="Times New Roman"/>
          <w:b/>
          <w:bCs/>
          <w:sz w:val="32"/>
          <w:szCs w:val="32"/>
        </w:rPr>
        <w:t>.</w:t>
      </w:r>
      <w:r w:rsidR="00F6758F">
        <w:rPr>
          <w:rFonts w:ascii="Times New Roman" w:eastAsia="仿宋_GB2312" w:hAnsi="Times New Roman" w:hint="eastAsia"/>
          <w:b/>
          <w:bCs/>
          <w:sz w:val="32"/>
          <w:szCs w:val="32"/>
        </w:rPr>
        <w:t>探索</w:t>
      </w:r>
      <w:r w:rsidRPr="005D2E79">
        <w:rPr>
          <w:rFonts w:ascii="仿宋_GB2312" w:eastAsia="仿宋_GB2312" w:hAnsi="Times New Roman"/>
          <w:b/>
          <w:bCs/>
          <w:sz w:val="32"/>
          <w:szCs w:val="32"/>
        </w:rPr>
        <w:t>推动回收模式创新。</w:t>
      </w:r>
      <w:r w:rsidRPr="005D2E79">
        <w:rPr>
          <w:rFonts w:ascii="仿宋_GB2312" w:eastAsia="仿宋_GB2312" w:hAnsi="Times New Roman"/>
          <w:sz w:val="32"/>
          <w:szCs w:val="32"/>
        </w:rPr>
        <w:t>整合提升</w:t>
      </w:r>
      <w:r w:rsidRPr="005D2E79">
        <w:rPr>
          <w:rFonts w:ascii="Times New Roman" w:eastAsia="仿宋_GB2312" w:hAnsi="Times New Roman"/>
          <w:sz w:val="32"/>
          <w:szCs w:val="32"/>
        </w:rPr>
        <w:t>“</w:t>
      </w:r>
      <w:r w:rsidRPr="005D2E79">
        <w:rPr>
          <w:rFonts w:ascii="仿宋_GB2312" w:eastAsia="仿宋_GB2312" w:hAnsi="Times New Roman"/>
          <w:sz w:val="32"/>
          <w:szCs w:val="32"/>
        </w:rPr>
        <w:t>两网</w:t>
      </w:r>
      <w:r w:rsidRPr="005D2E79">
        <w:rPr>
          <w:rFonts w:ascii="Times New Roman" w:eastAsia="仿宋_GB2312" w:hAnsi="Times New Roman"/>
          <w:sz w:val="32"/>
          <w:szCs w:val="32"/>
        </w:rPr>
        <w:t>”</w:t>
      </w:r>
      <w:r w:rsidRPr="005D2E79">
        <w:rPr>
          <w:rFonts w:ascii="仿宋_GB2312" w:eastAsia="仿宋_GB2312" w:hAnsi="Times New Roman"/>
          <w:sz w:val="32"/>
          <w:szCs w:val="32"/>
        </w:rPr>
        <w:t>融合，推动社区（农村）、物业、回收企业协同推进垃圾分类和资源回收。全</w:t>
      </w:r>
      <w:r w:rsidR="00CE3BBD"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培育有实力的再生资源回收企业</w:t>
      </w:r>
      <w:r w:rsidR="00953D1C">
        <w:rPr>
          <w:rFonts w:ascii="Times New Roman" w:eastAsia="仿宋_GB2312" w:hAnsi="Times New Roman" w:hint="eastAsia"/>
          <w:sz w:val="32"/>
          <w:szCs w:val="32"/>
        </w:rPr>
        <w:t>1</w:t>
      </w:r>
      <w:r w:rsidRPr="005D2E79">
        <w:rPr>
          <w:rFonts w:ascii="仿宋_GB2312" w:eastAsia="仿宋_GB2312" w:hAnsi="Times New Roman"/>
          <w:sz w:val="32"/>
          <w:szCs w:val="32"/>
        </w:rPr>
        <w:t>家以上。</w:t>
      </w:r>
      <w:r w:rsidR="009B777A" w:rsidRPr="005D2E79">
        <w:rPr>
          <w:rFonts w:ascii="仿宋_GB2312" w:eastAsia="仿宋_GB2312" w:hAnsi="Times New Roman"/>
          <w:sz w:val="32"/>
          <w:szCs w:val="32"/>
        </w:rPr>
        <w:t>大力推进</w:t>
      </w:r>
      <w:r w:rsidR="009B777A" w:rsidRPr="005D2E79">
        <w:rPr>
          <w:rFonts w:ascii="Times New Roman" w:eastAsia="仿宋_GB2312" w:hAnsi="Times New Roman"/>
          <w:sz w:val="32"/>
          <w:szCs w:val="32"/>
        </w:rPr>
        <w:t>“</w:t>
      </w:r>
      <w:r w:rsidR="009B777A" w:rsidRPr="005D2E79">
        <w:rPr>
          <w:rFonts w:ascii="仿宋_GB2312" w:eastAsia="仿宋_GB2312" w:hAnsi="Times New Roman"/>
          <w:sz w:val="32"/>
          <w:szCs w:val="32"/>
        </w:rPr>
        <w:t>互联网</w:t>
      </w:r>
      <w:r w:rsidR="009B777A" w:rsidRPr="005D2E79">
        <w:rPr>
          <w:rFonts w:ascii="Times New Roman" w:eastAsia="仿宋_GB2312" w:hAnsi="Times New Roman"/>
          <w:sz w:val="32"/>
          <w:szCs w:val="32"/>
        </w:rPr>
        <w:t>+”</w:t>
      </w:r>
      <w:r w:rsidR="009B777A" w:rsidRPr="005D2E79">
        <w:rPr>
          <w:rFonts w:ascii="仿宋_GB2312" w:eastAsia="仿宋_GB2312" w:hAnsi="Times New Roman"/>
          <w:sz w:val="32"/>
          <w:szCs w:val="32"/>
        </w:rPr>
        <w:t>再生资源回收模式，</w:t>
      </w:r>
      <w:r w:rsidR="00F6758F">
        <w:rPr>
          <w:rFonts w:ascii="仿宋_GB2312" w:eastAsia="仿宋_GB2312" w:hAnsi="Times New Roman" w:hint="eastAsia"/>
          <w:sz w:val="32"/>
          <w:szCs w:val="32"/>
        </w:rPr>
        <w:t>引导支持供销系统企业对低值可回收塑料废弃物实行兜底回收，</w:t>
      </w:r>
      <w:r w:rsidR="0036790D">
        <w:rPr>
          <w:rFonts w:ascii="仿宋_GB2312" w:eastAsia="仿宋_GB2312" w:hAnsi="Times New Roman" w:hint="eastAsia"/>
          <w:sz w:val="32"/>
          <w:szCs w:val="32"/>
        </w:rPr>
        <w:t>全县</w:t>
      </w:r>
      <w:r w:rsidRPr="005D2E79">
        <w:rPr>
          <w:rFonts w:ascii="仿宋_GB2312" w:eastAsia="仿宋_GB2312" w:hAnsi="Times New Roman"/>
          <w:sz w:val="32"/>
          <w:szCs w:val="32"/>
        </w:rPr>
        <w:t>塑料废弃物回收网络覆盖率达到</w:t>
      </w:r>
      <w:r w:rsidRPr="005D2E79">
        <w:rPr>
          <w:rFonts w:ascii="Times New Roman" w:eastAsia="仿宋_GB2312" w:hAnsi="Times New Roman"/>
          <w:sz w:val="32"/>
          <w:szCs w:val="32"/>
        </w:rPr>
        <w:t>90%</w:t>
      </w:r>
      <w:r w:rsidRPr="005D2E79">
        <w:rPr>
          <w:rFonts w:ascii="仿宋_GB2312" w:eastAsia="仿宋_GB2312" w:hAnsi="Times New Roman" w:hint="eastAsia"/>
          <w:sz w:val="32"/>
          <w:szCs w:val="32"/>
        </w:rPr>
        <w:t>以</w:t>
      </w:r>
      <w:r w:rsidRPr="005D2E79">
        <w:rPr>
          <w:rFonts w:ascii="仿宋_GB2312" w:eastAsia="仿宋_GB2312" w:hAnsi="Times New Roman"/>
          <w:sz w:val="32"/>
          <w:szCs w:val="32"/>
        </w:rPr>
        <w:t>上，到</w:t>
      </w:r>
      <w:r w:rsidRPr="005D2E79">
        <w:rPr>
          <w:rFonts w:ascii="Times New Roman" w:eastAsia="仿宋_GB2312" w:hAnsi="Times New Roman"/>
          <w:sz w:val="32"/>
          <w:szCs w:val="32"/>
        </w:rPr>
        <w:t>2021</w:t>
      </w:r>
      <w:r w:rsidRPr="005D2E79">
        <w:rPr>
          <w:rFonts w:ascii="仿宋_GB2312" w:eastAsia="仿宋_GB2312" w:hAnsi="Times New Roman"/>
          <w:sz w:val="32"/>
          <w:szCs w:val="32"/>
        </w:rPr>
        <w:t>年底，实现城乡全域覆盖。（</w:t>
      </w:r>
      <w:r w:rsidR="0036790D">
        <w:rPr>
          <w:rFonts w:ascii="仿宋_GB2312" w:eastAsia="仿宋_GB2312" w:hAnsi="Times New Roman" w:hint="eastAsia"/>
          <w:sz w:val="32"/>
          <w:szCs w:val="32"/>
        </w:rPr>
        <w:t>县垃圾分类办、</w:t>
      </w:r>
      <w:r w:rsidR="00006B04" w:rsidRPr="005D2E79">
        <w:rPr>
          <w:rFonts w:ascii="仿宋_GB2312" w:eastAsia="仿宋_GB2312" w:hAnsi="Times New Roman" w:hint="eastAsia"/>
          <w:sz w:val="32"/>
          <w:szCs w:val="32"/>
        </w:rPr>
        <w:t>县执法</w:t>
      </w:r>
      <w:r w:rsidR="00006B04" w:rsidRPr="005D2E79">
        <w:rPr>
          <w:rFonts w:ascii="仿宋_GB2312" w:eastAsia="仿宋_GB2312" w:hAnsi="Times New Roman"/>
          <w:sz w:val="32"/>
          <w:szCs w:val="32"/>
        </w:rPr>
        <w:t>局、</w:t>
      </w:r>
      <w:r w:rsidR="0036790D" w:rsidRPr="005D2E79">
        <w:rPr>
          <w:rFonts w:ascii="仿宋_GB2312" w:eastAsia="仿宋_GB2312" w:hAnsi="Times New Roman" w:hint="eastAsia"/>
          <w:sz w:val="32"/>
          <w:szCs w:val="32"/>
        </w:rPr>
        <w:t>县</w:t>
      </w:r>
      <w:r w:rsidR="0036790D" w:rsidRPr="005D2E79">
        <w:rPr>
          <w:rFonts w:ascii="仿宋_GB2312" w:eastAsia="仿宋_GB2312" w:hAnsi="Times New Roman"/>
          <w:sz w:val="32"/>
          <w:szCs w:val="32"/>
        </w:rPr>
        <w:t>农业农村局、</w:t>
      </w:r>
      <w:r w:rsidR="00656954" w:rsidRPr="005D2E79">
        <w:rPr>
          <w:rFonts w:ascii="仿宋_GB2312" w:eastAsia="仿宋_GB2312" w:hAnsi="Times New Roman" w:hint="eastAsia"/>
          <w:sz w:val="32"/>
          <w:szCs w:val="32"/>
        </w:rPr>
        <w:t>县经济商务</w:t>
      </w:r>
      <w:r w:rsidR="00656954" w:rsidRPr="005D2E79">
        <w:rPr>
          <w:rFonts w:ascii="仿宋_GB2312" w:eastAsia="仿宋_GB2312" w:hAnsi="Times New Roman"/>
          <w:sz w:val="32"/>
          <w:szCs w:val="32"/>
        </w:rPr>
        <w:t>局</w:t>
      </w:r>
      <w:r w:rsidRPr="005D2E79">
        <w:rPr>
          <w:rFonts w:ascii="仿宋_GB2312" w:eastAsia="仿宋_GB2312" w:hAnsi="Times New Roman"/>
          <w:sz w:val="32"/>
          <w:szCs w:val="32"/>
        </w:rPr>
        <w:t>、</w:t>
      </w:r>
      <w:r w:rsidR="0032243F"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供销社</w:t>
      </w:r>
      <w:r w:rsidRPr="005D2E79">
        <w:rPr>
          <w:rFonts w:ascii="仿宋_GB2312" w:eastAsia="仿宋_GB2312" w:hAnsi="Times New Roman"/>
          <w:sz w:val="32"/>
          <w:szCs w:val="32"/>
        </w:rPr>
        <w:t>）</w:t>
      </w:r>
    </w:p>
    <w:p w:rsidR="00ED696E" w:rsidRPr="005D2E79" w:rsidRDefault="00ED696E" w:rsidP="0042551A">
      <w:pPr>
        <w:spacing w:line="540" w:lineRule="exact"/>
        <w:ind w:firstLineChars="200" w:firstLine="643"/>
        <w:rPr>
          <w:rFonts w:ascii="仿宋_GB2312" w:eastAsia="仿宋_GB2312" w:hAnsi="Times New Roman"/>
          <w:sz w:val="32"/>
          <w:szCs w:val="32"/>
        </w:rPr>
      </w:pPr>
      <w:r w:rsidRPr="005D2E79">
        <w:rPr>
          <w:rFonts w:ascii="Times New Roman" w:eastAsia="仿宋_GB2312" w:hAnsi="Times New Roman"/>
          <w:b/>
          <w:bCs/>
          <w:sz w:val="32"/>
          <w:szCs w:val="32"/>
        </w:rPr>
        <w:t>1</w:t>
      </w:r>
      <w:r w:rsidR="00027CD2" w:rsidRPr="005D2E79">
        <w:rPr>
          <w:rFonts w:ascii="Times New Roman" w:eastAsia="仿宋_GB2312" w:hAnsi="Times New Roman" w:hint="eastAsia"/>
          <w:b/>
          <w:bCs/>
          <w:sz w:val="32"/>
          <w:szCs w:val="32"/>
        </w:rPr>
        <w:t>1</w:t>
      </w:r>
      <w:r w:rsidRPr="005D2E79">
        <w:rPr>
          <w:rFonts w:ascii="Times New Roman" w:eastAsia="仿宋_GB2312" w:hAnsi="Times New Roman"/>
          <w:b/>
          <w:bCs/>
          <w:sz w:val="32"/>
          <w:szCs w:val="32"/>
        </w:rPr>
        <w:t>.</w:t>
      </w:r>
      <w:proofErr w:type="gramStart"/>
      <w:r w:rsidRPr="005D2E79">
        <w:rPr>
          <w:rFonts w:ascii="仿宋_GB2312" w:eastAsia="仿宋_GB2312" w:hAnsi="Times New Roman"/>
          <w:b/>
          <w:bCs/>
          <w:sz w:val="32"/>
          <w:szCs w:val="32"/>
        </w:rPr>
        <w:t>引导产废者</w:t>
      </w:r>
      <w:proofErr w:type="gramEnd"/>
      <w:r w:rsidRPr="005D2E79">
        <w:rPr>
          <w:rFonts w:ascii="仿宋_GB2312" w:eastAsia="仿宋_GB2312" w:hAnsi="Times New Roman"/>
          <w:b/>
          <w:bCs/>
          <w:sz w:val="32"/>
          <w:szCs w:val="32"/>
        </w:rPr>
        <w:t>履行主体责任</w:t>
      </w:r>
      <w:r w:rsidR="0042551A" w:rsidRPr="005D2E79">
        <w:rPr>
          <w:rFonts w:ascii="仿宋_GB2312" w:eastAsia="仿宋_GB2312" w:hAnsi="Times New Roman" w:hint="eastAsia"/>
          <w:b/>
          <w:bCs/>
          <w:sz w:val="32"/>
          <w:szCs w:val="32"/>
        </w:rPr>
        <w:t>。</w:t>
      </w:r>
      <w:r w:rsidR="00AD412F" w:rsidRPr="005D2E79">
        <w:rPr>
          <w:rFonts w:ascii="仿宋_GB2312" w:eastAsia="仿宋_GB2312" w:hAnsi="Times New Roman"/>
          <w:sz w:val="32"/>
          <w:szCs w:val="32"/>
        </w:rPr>
        <w:t>引导包装生产企业、电商企业和快递企业主动与回收利用企业</w:t>
      </w:r>
      <w:r w:rsidR="0095191C">
        <w:rPr>
          <w:rFonts w:ascii="仿宋_GB2312" w:eastAsia="仿宋_GB2312" w:hAnsi="Times New Roman" w:hint="eastAsia"/>
          <w:sz w:val="32"/>
          <w:szCs w:val="32"/>
        </w:rPr>
        <w:t>合作</w:t>
      </w:r>
      <w:r w:rsidR="00AD412F" w:rsidRPr="005D2E79">
        <w:rPr>
          <w:rFonts w:ascii="仿宋_GB2312" w:eastAsia="仿宋_GB2312" w:hAnsi="Times New Roman"/>
          <w:sz w:val="32"/>
          <w:szCs w:val="32"/>
        </w:rPr>
        <w:t>，建立</w:t>
      </w:r>
      <w:r w:rsidR="0095191C">
        <w:rPr>
          <w:rFonts w:ascii="仿宋_GB2312" w:eastAsia="仿宋_GB2312" w:hAnsi="Times New Roman" w:hint="eastAsia"/>
          <w:sz w:val="32"/>
          <w:szCs w:val="32"/>
        </w:rPr>
        <w:t>“互联网+”</w:t>
      </w:r>
      <w:r w:rsidR="00AD412F" w:rsidRPr="005D2E79">
        <w:rPr>
          <w:rFonts w:ascii="仿宋_GB2312" w:eastAsia="仿宋_GB2312" w:hAnsi="Times New Roman"/>
          <w:sz w:val="32"/>
          <w:szCs w:val="32"/>
        </w:rPr>
        <w:t>线上线下相结合的机制，</w:t>
      </w:r>
      <w:r w:rsidR="0042551A" w:rsidRPr="005D2E79">
        <w:rPr>
          <w:rFonts w:ascii="仿宋_GB2312" w:eastAsia="仿宋_GB2312" w:hAnsi="Times New Roman"/>
          <w:sz w:val="32"/>
          <w:szCs w:val="32"/>
        </w:rPr>
        <w:t>采用押金、以旧换新、设置自动回收设施、</w:t>
      </w:r>
      <w:proofErr w:type="gramStart"/>
      <w:r w:rsidR="0042551A" w:rsidRPr="005D2E79">
        <w:rPr>
          <w:rFonts w:ascii="仿宋_GB2312" w:eastAsia="仿宋_GB2312" w:hAnsi="Times New Roman"/>
          <w:sz w:val="32"/>
          <w:szCs w:val="32"/>
        </w:rPr>
        <w:t>网购送货</w:t>
      </w:r>
      <w:proofErr w:type="gramEnd"/>
      <w:r w:rsidR="0042551A" w:rsidRPr="005D2E79">
        <w:rPr>
          <w:rFonts w:ascii="仿宋_GB2312" w:eastAsia="仿宋_GB2312" w:hAnsi="Times New Roman"/>
          <w:sz w:val="32"/>
          <w:szCs w:val="32"/>
        </w:rPr>
        <w:t>回收包装物等方式，推动塑料废弃物回收途径多元化。</w:t>
      </w:r>
      <w:r w:rsidR="00AD412F" w:rsidRPr="005D2E79">
        <w:rPr>
          <w:rFonts w:ascii="仿宋_GB2312" w:eastAsia="仿宋_GB2312" w:hAnsi="Times New Roman"/>
          <w:sz w:val="32"/>
          <w:szCs w:val="32"/>
        </w:rPr>
        <w:t>鼓励企业</w:t>
      </w:r>
      <w:r w:rsidR="004917C3">
        <w:rPr>
          <w:rFonts w:ascii="仿宋_GB2312" w:eastAsia="仿宋_GB2312" w:hAnsi="Times New Roman" w:hint="eastAsia"/>
          <w:sz w:val="32"/>
          <w:szCs w:val="32"/>
        </w:rPr>
        <w:t>建立可循环物流配送器具回收体系、包装容器逆向物流体系，</w:t>
      </w:r>
      <w:r w:rsidR="0042551A" w:rsidRPr="005D2E79">
        <w:rPr>
          <w:rFonts w:ascii="仿宋_GB2312" w:eastAsia="仿宋_GB2312" w:hAnsi="Times New Roman"/>
          <w:sz w:val="32"/>
          <w:szCs w:val="32"/>
        </w:rPr>
        <w:t>通过积分、返现、抵现等形式，在设置快递包装物回收点和外卖餐盒回收设施</w:t>
      </w:r>
      <w:r w:rsidR="0042551A" w:rsidRPr="005D2E79">
        <w:rPr>
          <w:rFonts w:ascii="仿宋_GB2312" w:eastAsia="仿宋_GB2312" w:hAnsi="Times New Roman" w:hint="eastAsia"/>
          <w:sz w:val="32"/>
          <w:szCs w:val="32"/>
        </w:rPr>
        <w:t>。</w:t>
      </w:r>
      <w:r w:rsidR="004917C3">
        <w:rPr>
          <w:rFonts w:ascii="仿宋_GB2312" w:eastAsia="仿宋_GB2312" w:hAnsi="Times New Roman" w:hint="eastAsia"/>
          <w:sz w:val="32"/>
          <w:szCs w:val="32"/>
        </w:rPr>
        <w:t>到</w:t>
      </w:r>
      <w:r w:rsidR="004917C3" w:rsidRPr="004917C3">
        <w:rPr>
          <w:rFonts w:ascii="Times New Roman" w:eastAsia="仿宋_GB2312" w:hAnsi="Times New Roman"/>
          <w:sz w:val="32"/>
          <w:szCs w:val="32"/>
        </w:rPr>
        <w:t>2022</w:t>
      </w:r>
      <w:r w:rsidR="004917C3">
        <w:rPr>
          <w:rFonts w:ascii="仿宋_GB2312" w:eastAsia="仿宋_GB2312" w:hAnsi="Times New Roman" w:hint="eastAsia"/>
          <w:sz w:val="32"/>
          <w:szCs w:val="32"/>
        </w:rPr>
        <w:t>年底，全县建成一批快递包装物回收点。</w:t>
      </w:r>
      <w:r w:rsidR="004917C3" w:rsidRPr="004917C3">
        <w:rPr>
          <w:rFonts w:ascii="仿宋_GB2312" w:eastAsia="仿宋_GB2312" w:hAnsi="Times New Roman" w:hint="eastAsia"/>
          <w:sz w:val="32"/>
          <w:szCs w:val="32"/>
        </w:rPr>
        <w:t>指导再生资源回收</w:t>
      </w:r>
      <w:proofErr w:type="gramStart"/>
      <w:r w:rsidR="004917C3" w:rsidRPr="004917C3">
        <w:rPr>
          <w:rFonts w:ascii="仿宋_GB2312" w:eastAsia="仿宋_GB2312" w:hAnsi="Times New Roman" w:hint="eastAsia"/>
          <w:sz w:val="32"/>
          <w:szCs w:val="32"/>
        </w:rPr>
        <w:t>企业进商超</w:t>
      </w:r>
      <w:proofErr w:type="gramEnd"/>
      <w:r w:rsidR="004917C3" w:rsidRPr="004917C3">
        <w:rPr>
          <w:rFonts w:ascii="仿宋_GB2312" w:eastAsia="仿宋_GB2312" w:hAnsi="Times New Roman" w:hint="eastAsia"/>
          <w:sz w:val="32"/>
          <w:szCs w:val="32"/>
        </w:rPr>
        <w:t>、进社区、进机关、进市场、进宾馆、进餐饮，签订塑料废弃物定点回收协议。</w:t>
      </w:r>
      <w:r w:rsidRPr="005D2E79">
        <w:rPr>
          <w:rFonts w:ascii="仿宋_GB2312" w:eastAsia="仿宋_GB2312" w:hAnsi="Times New Roman"/>
          <w:sz w:val="32"/>
          <w:szCs w:val="32"/>
        </w:rPr>
        <w:t>（</w:t>
      </w:r>
      <w:r w:rsidR="0032243F" w:rsidRPr="005D2E79">
        <w:rPr>
          <w:rFonts w:ascii="仿宋_GB2312" w:eastAsia="仿宋_GB2312" w:hAnsi="Times New Roman" w:hint="eastAsia"/>
          <w:sz w:val="32"/>
          <w:szCs w:val="32"/>
        </w:rPr>
        <w:t>县经济商务</w:t>
      </w:r>
      <w:r w:rsidRPr="005D2E79">
        <w:rPr>
          <w:rFonts w:ascii="仿宋_GB2312" w:eastAsia="仿宋_GB2312" w:hAnsi="Times New Roman"/>
          <w:sz w:val="32"/>
          <w:szCs w:val="32"/>
        </w:rPr>
        <w:t>局、</w:t>
      </w:r>
      <w:r w:rsidR="0032243F" w:rsidRPr="005D2E79">
        <w:rPr>
          <w:rFonts w:ascii="仿宋_GB2312" w:eastAsia="仿宋_GB2312" w:hAnsi="Times New Roman" w:hint="eastAsia"/>
          <w:sz w:val="32"/>
          <w:szCs w:val="32"/>
        </w:rPr>
        <w:t>县执法局</w:t>
      </w:r>
      <w:r w:rsidRPr="005D2E79">
        <w:rPr>
          <w:rFonts w:ascii="仿宋_GB2312" w:eastAsia="仿宋_GB2312" w:hAnsi="Times New Roman"/>
          <w:sz w:val="32"/>
          <w:szCs w:val="32"/>
        </w:rPr>
        <w:t>、</w:t>
      </w:r>
      <w:r w:rsidR="0032243F"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农业农村局、</w:t>
      </w:r>
      <w:r w:rsidR="0032243F" w:rsidRPr="005D2E79">
        <w:rPr>
          <w:rFonts w:ascii="仿宋_GB2312" w:eastAsia="仿宋_GB2312" w:hAnsi="Times New Roman" w:hint="eastAsia"/>
          <w:sz w:val="32"/>
          <w:szCs w:val="32"/>
        </w:rPr>
        <w:t>县</w:t>
      </w:r>
      <w:r w:rsidR="004917C3">
        <w:rPr>
          <w:rFonts w:ascii="仿宋_GB2312" w:eastAsia="仿宋_GB2312" w:hAnsi="Times New Roman" w:hint="eastAsia"/>
          <w:sz w:val="32"/>
          <w:szCs w:val="32"/>
        </w:rPr>
        <w:t>文</w:t>
      </w:r>
      <w:proofErr w:type="gramStart"/>
      <w:r w:rsidR="004917C3">
        <w:rPr>
          <w:rFonts w:ascii="仿宋_GB2312" w:eastAsia="仿宋_GB2312" w:hAnsi="Times New Roman" w:hint="eastAsia"/>
          <w:sz w:val="32"/>
          <w:szCs w:val="32"/>
        </w:rPr>
        <w:t>广旅体</w:t>
      </w:r>
      <w:r w:rsidR="00C959AA" w:rsidRPr="005D2E79">
        <w:rPr>
          <w:rFonts w:ascii="仿宋_GB2312" w:eastAsia="仿宋_GB2312" w:hAnsi="Times New Roman" w:hint="eastAsia"/>
          <w:sz w:val="32"/>
          <w:szCs w:val="32"/>
        </w:rPr>
        <w:t>局</w:t>
      </w:r>
      <w:proofErr w:type="gramEnd"/>
      <w:r w:rsidR="00C959AA" w:rsidRPr="005D2E79">
        <w:rPr>
          <w:rFonts w:ascii="仿宋_GB2312" w:eastAsia="仿宋_GB2312" w:hAnsi="Times New Roman"/>
          <w:sz w:val="32"/>
          <w:szCs w:val="32"/>
        </w:rPr>
        <w:t>、</w:t>
      </w:r>
      <w:r w:rsidR="0032243F"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机关事务</w:t>
      </w:r>
      <w:r w:rsidR="0032243F" w:rsidRPr="005D2E79">
        <w:rPr>
          <w:rFonts w:ascii="仿宋_GB2312" w:eastAsia="仿宋_GB2312" w:hAnsi="Times New Roman" w:hint="eastAsia"/>
          <w:sz w:val="32"/>
          <w:szCs w:val="32"/>
        </w:rPr>
        <w:t>保障中心</w:t>
      </w:r>
      <w:r w:rsidR="00D447A0" w:rsidRPr="005D2E79">
        <w:rPr>
          <w:rFonts w:ascii="仿宋_GB2312" w:eastAsia="仿宋_GB2312" w:hAnsi="Times New Roman"/>
          <w:sz w:val="32"/>
          <w:szCs w:val="32"/>
        </w:rPr>
        <w:t>、</w:t>
      </w:r>
      <w:r w:rsidR="0032243F"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供销社、</w:t>
      </w:r>
      <w:r w:rsidR="004449E3" w:rsidRPr="005D2E79">
        <w:rPr>
          <w:rFonts w:ascii="仿宋_GB2312" w:eastAsia="仿宋_GB2312" w:hAnsi="Times New Roman" w:hint="eastAsia"/>
          <w:sz w:val="32"/>
          <w:szCs w:val="32"/>
        </w:rPr>
        <w:t>县邮政公司</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3"/>
        <w:rPr>
          <w:rFonts w:ascii="Times New Roman" w:eastAsia="仿宋_GB2312" w:hAnsi="Times New Roman"/>
          <w:b/>
          <w:bCs/>
          <w:sz w:val="32"/>
          <w:szCs w:val="32"/>
        </w:rPr>
      </w:pPr>
      <w:r w:rsidRPr="005D2E79">
        <w:rPr>
          <w:rFonts w:ascii="Times New Roman" w:eastAsia="仿宋_GB2312" w:hAnsi="Times New Roman"/>
          <w:b/>
          <w:bCs/>
          <w:sz w:val="32"/>
          <w:szCs w:val="32"/>
        </w:rPr>
        <w:t>1</w:t>
      </w:r>
      <w:r w:rsidR="0032243F" w:rsidRPr="005D2E79">
        <w:rPr>
          <w:rFonts w:ascii="Times New Roman" w:eastAsia="仿宋_GB2312" w:hAnsi="Times New Roman" w:hint="eastAsia"/>
          <w:b/>
          <w:bCs/>
          <w:sz w:val="32"/>
          <w:szCs w:val="32"/>
        </w:rPr>
        <w:t>2</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健全农药废弃包装物、农膜回收机制。</w:t>
      </w:r>
      <w:r w:rsidRPr="005D2E79">
        <w:rPr>
          <w:rFonts w:ascii="仿宋_GB2312" w:eastAsia="仿宋_GB2312" w:hAnsi="Times New Roman"/>
          <w:sz w:val="32"/>
          <w:szCs w:val="32"/>
        </w:rPr>
        <w:t>落实废弃包装物常态化、</w:t>
      </w:r>
      <w:proofErr w:type="gramStart"/>
      <w:r w:rsidRPr="005D2E79">
        <w:rPr>
          <w:rFonts w:ascii="仿宋_GB2312" w:eastAsia="仿宋_GB2312" w:hAnsi="Times New Roman"/>
          <w:sz w:val="32"/>
          <w:szCs w:val="32"/>
        </w:rPr>
        <w:t>长效化回收</w:t>
      </w:r>
      <w:proofErr w:type="gramEnd"/>
      <w:r w:rsidRPr="005D2E79">
        <w:rPr>
          <w:rFonts w:ascii="仿宋_GB2312" w:eastAsia="仿宋_GB2312" w:hAnsi="Times New Roman"/>
          <w:sz w:val="32"/>
          <w:szCs w:val="32"/>
        </w:rPr>
        <w:t>处理机制，农药废弃包装物回收率、处置率分别达</w:t>
      </w:r>
      <w:r w:rsidRPr="004917C3">
        <w:rPr>
          <w:rFonts w:ascii="Times New Roman" w:eastAsia="仿宋_GB2312" w:hAnsi="Times New Roman"/>
          <w:sz w:val="32"/>
          <w:szCs w:val="32"/>
        </w:rPr>
        <w:t>80%</w:t>
      </w:r>
      <w:r w:rsidRPr="004917C3">
        <w:rPr>
          <w:rFonts w:ascii="Times New Roman" w:eastAsia="仿宋_GB2312" w:hAnsi="Times New Roman"/>
          <w:sz w:val="32"/>
          <w:szCs w:val="32"/>
        </w:rPr>
        <w:t>、</w:t>
      </w:r>
      <w:r w:rsidRPr="004917C3">
        <w:rPr>
          <w:rFonts w:ascii="Times New Roman" w:eastAsia="仿宋_GB2312" w:hAnsi="Times New Roman"/>
          <w:sz w:val="32"/>
          <w:szCs w:val="32"/>
        </w:rPr>
        <w:t>90%</w:t>
      </w:r>
      <w:r w:rsidRPr="005D2E79">
        <w:rPr>
          <w:rFonts w:ascii="仿宋_GB2312" w:eastAsia="仿宋_GB2312" w:hAnsi="Times New Roman"/>
          <w:sz w:val="32"/>
          <w:szCs w:val="32"/>
        </w:rPr>
        <w:t>。探索农膜生产者责任延伸制度试点，制定</w:t>
      </w:r>
      <w:r w:rsidRPr="005D2E79">
        <w:rPr>
          <w:rFonts w:ascii="Times New Roman" w:eastAsia="仿宋_GB2312" w:hAnsi="Times New Roman"/>
          <w:sz w:val="32"/>
          <w:szCs w:val="32"/>
        </w:rPr>
        <w:t>“</w:t>
      </w:r>
      <w:r w:rsidRPr="005D2E79">
        <w:rPr>
          <w:rFonts w:ascii="仿宋_GB2312" w:eastAsia="仿宋_GB2312" w:hAnsi="Times New Roman"/>
          <w:sz w:val="32"/>
          <w:szCs w:val="32"/>
        </w:rPr>
        <w:t>以旧换新</w:t>
      </w:r>
      <w:r w:rsidRPr="005D2E79">
        <w:rPr>
          <w:rFonts w:ascii="Times New Roman" w:eastAsia="仿宋_GB2312" w:hAnsi="Times New Roman"/>
          <w:sz w:val="32"/>
          <w:szCs w:val="32"/>
        </w:rPr>
        <w:t>”</w:t>
      </w:r>
      <w:r w:rsidRPr="005D2E79">
        <w:rPr>
          <w:rFonts w:ascii="仿宋_GB2312" w:eastAsia="仿宋_GB2312" w:hAnsi="Times New Roman"/>
          <w:sz w:val="32"/>
          <w:szCs w:val="32"/>
        </w:rPr>
        <w:t>激励机制，实现废旧农膜回收率达到</w:t>
      </w:r>
      <w:r w:rsidRPr="005D2E79">
        <w:rPr>
          <w:rFonts w:ascii="Times New Roman" w:eastAsia="仿宋_GB2312" w:hAnsi="Times New Roman"/>
          <w:sz w:val="32"/>
          <w:szCs w:val="32"/>
        </w:rPr>
        <w:t>90%</w:t>
      </w:r>
      <w:r w:rsidRPr="005D2E79">
        <w:rPr>
          <w:rFonts w:ascii="仿宋_GB2312" w:eastAsia="仿宋_GB2312" w:hAnsi="Times New Roman"/>
          <w:sz w:val="32"/>
          <w:szCs w:val="32"/>
        </w:rPr>
        <w:lastRenderedPageBreak/>
        <w:t>以上。（</w:t>
      </w:r>
      <w:r w:rsidR="004449E3" w:rsidRPr="005D2E79">
        <w:rPr>
          <w:rFonts w:ascii="仿宋_GB2312" w:eastAsia="仿宋_GB2312" w:hAnsi="Times New Roman" w:hint="eastAsia"/>
          <w:sz w:val="32"/>
          <w:szCs w:val="32"/>
        </w:rPr>
        <w:t>县</w:t>
      </w:r>
      <w:r w:rsidR="00606B22" w:rsidRPr="005D2E79">
        <w:rPr>
          <w:rFonts w:ascii="仿宋_GB2312" w:eastAsia="仿宋_GB2312" w:hAnsi="Times New Roman"/>
          <w:sz w:val="32"/>
          <w:szCs w:val="32"/>
        </w:rPr>
        <w:t>农业农村局</w:t>
      </w:r>
      <w:r w:rsidRPr="005D2E79">
        <w:rPr>
          <w:rFonts w:ascii="仿宋_GB2312" w:eastAsia="仿宋_GB2312" w:hAnsi="Times New Roman" w:hint="eastAsia"/>
          <w:sz w:val="32"/>
          <w:szCs w:val="32"/>
        </w:rPr>
        <w:t>、</w:t>
      </w:r>
      <w:r w:rsidR="004449E3" w:rsidRPr="005D2E79">
        <w:rPr>
          <w:rFonts w:ascii="仿宋_GB2312" w:eastAsia="仿宋_GB2312" w:hAnsi="Times New Roman" w:hint="eastAsia"/>
          <w:sz w:val="32"/>
          <w:szCs w:val="32"/>
        </w:rPr>
        <w:t>县经济商务局</w:t>
      </w:r>
      <w:r w:rsidR="00442047">
        <w:rPr>
          <w:rFonts w:ascii="仿宋_GB2312" w:eastAsia="仿宋_GB2312" w:hAnsi="Times New Roman" w:hint="eastAsia"/>
          <w:sz w:val="32"/>
          <w:szCs w:val="32"/>
        </w:rPr>
        <w:t>）</w:t>
      </w:r>
    </w:p>
    <w:p w:rsidR="00ED696E" w:rsidRPr="005D2E79" w:rsidRDefault="00ED696E" w:rsidP="00762EC0">
      <w:pPr>
        <w:spacing w:line="540" w:lineRule="exact"/>
        <w:ind w:firstLineChars="200" w:firstLine="643"/>
        <w:rPr>
          <w:rFonts w:ascii="Times New Roman" w:eastAsia="楷体_GB2312" w:hAnsi="Times New Roman"/>
          <w:b/>
          <w:bCs/>
          <w:sz w:val="32"/>
          <w:szCs w:val="32"/>
        </w:rPr>
      </w:pPr>
      <w:r w:rsidRPr="005D2E79">
        <w:rPr>
          <w:rFonts w:ascii="Times New Roman" w:eastAsia="仿宋_GB2312" w:hAnsi="Times New Roman"/>
          <w:b/>
          <w:bCs/>
          <w:sz w:val="32"/>
          <w:szCs w:val="32"/>
        </w:rPr>
        <w:t>1</w:t>
      </w:r>
      <w:r w:rsidR="004449E3" w:rsidRPr="005D2E79">
        <w:rPr>
          <w:rFonts w:ascii="Times New Roman" w:eastAsia="仿宋_GB2312" w:hAnsi="Times New Roman" w:hint="eastAsia"/>
          <w:b/>
          <w:bCs/>
          <w:sz w:val="32"/>
          <w:szCs w:val="32"/>
        </w:rPr>
        <w:t>3</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合力推进资源化能源化利用。</w:t>
      </w:r>
      <w:r w:rsidR="00E6695A" w:rsidRPr="005D2E79">
        <w:rPr>
          <w:rFonts w:ascii="仿宋_GB2312" w:eastAsia="仿宋_GB2312" w:hAnsi="Times New Roman" w:hint="eastAsia"/>
          <w:sz w:val="32"/>
          <w:szCs w:val="32"/>
        </w:rPr>
        <w:t>推进一般工业固废收集、分拣、资源化利用中心</w:t>
      </w:r>
      <w:r w:rsidRPr="005D2E79">
        <w:rPr>
          <w:rFonts w:ascii="仿宋_GB2312" w:eastAsia="仿宋_GB2312" w:hAnsi="Times New Roman"/>
          <w:sz w:val="32"/>
          <w:szCs w:val="32"/>
        </w:rPr>
        <w:t>等项目建设，对分拣成本高、不宜回收利用的塑料废弃物进行能源化处置，打造</w:t>
      </w:r>
      <w:r w:rsidRPr="005D2E79">
        <w:rPr>
          <w:rFonts w:ascii="Times New Roman" w:eastAsia="仿宋_GB2312" w:hAnsi="Times New Roman"/>
          <w:sz w:val="32"/>
          <w:szCs w:val="32"/>
        </w:rPr>
        <w:t xml:space="preserve">“ </w:t>
      </w:r>
      <w:r w:rsidRPr="005D2E79">
        <w:rPr>
          <w:rFonts w:ascii="仿宋_GB2312" w:eastAsia="仿宋_GB2312" w:hAnsi="Times New Roman"/>
          <w:sz w:val="32"/>
          <w:szCs w:val="32"/>
        </w:rPr>
        <w:t>资源</w:t>
      </w:r>
      <w:r w:rsidRPr="005D2E79">
        <w:rPr>
          <w:rFonts w:ascii="Times New Roman" w:eastAsia="仿宋_GB2312" w:hAnsi="Times New Roman"/>
          <w:sz w:val="32"/>
          <w:szCs w:val="32"/>
        </w:rPr>
        <w:t>—</w:t>
      </w:r>
      <w:r w:rsidRPr="005D2E79">
        <w:rPr>
          <w:rFonts w:ascii="仿宋_GB2312" w:eastAsia="仿宋_GB2312" w:hAnsi="Times New Roman"/>
          <w:sz w:val="32"/>
          <w:szCs w:val="32"/>
        </w:rPr>
        <w:t>产品</w:t>
      </w:r>
      <w:r w:rsidRPr="005D2E79">
        <w:rPr>
          <w:rFonts w:ascii="Times New Roman" w:eastAsia="仿宋_GB2312" w:hAnsi="Times New Roman"/>
          <w:sz w:val="32"/>
          <w:szCs w:val="32"/>
        </w:rPr>
        <w:t>—</w:t>
      </w:r>
      <w:r w:rsidRPr="005D2E79">
        <w:rPr>
          <w:rFonts w:ascii="仿宋_GB2312" w:eastAsia="仿宋_GB2312" w:hAnsi="Times New Roman"/>
          <w:sz w:val="32"/>
          <w:szCs w:val="32"/>
        </w:rPr>
        <w:t>再生资源</w:t>
      </w:r>
      <w:r w:rsidRPr="005D2E79">
        <w:rPr>
          <w:rFonts w:ascii="Times New Roman" w:eastAsia="仿宋_GB2312" w:hAnsi="Times New Roman"/>
          <w:sz w:val="32"/>
          <w:szCs w:val="32"/>
        </w:rPr>
        <w:t>”</w:t>
      </w:r>
      <w:r w:rsidRPr="005D2E79">
        <w:rPr>
          <w:rFonts w:ascii="仿宋_GB2312" w:eastAsia="仿宋_GB2312" w:hAnsi="Times New Roman"/>
          <w:sz w:val="32"/>
          <w:szCs w:val="32"/>
        </w:rPr>
        <w:t>闭环资源循环利用模式。（</w:t>
      </w:r>
      <w:proofErr w:type="gramStart"/>
      <w:r w:rsidR="00500413"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发改</w:t>
      </w:r>
      <w:r w:rsidR="00500413" w:rsidRPr="005D2E79">
        <w:rPr>
          <w:rFonts w:ascii="仿宋_GB2312" w:eastAsia="仿宋_GB2312" w:hAnsi="Times New Roman" w:hint="eastAsia"/>
          <w:sz w:val="32"/>
          <w:szCs w:val="32"/>
        </w:rPr>
        <w:t>局</w:t>
      </w:r>
      <w:proofErr w:type="gramEnd"/>
      <w:r w:rsidRPr="005D2E79">
        <w:rPr>
          <w:rFonts w:ascii="仿宋_GB2312" w:eastAsia="仿宋_GB2312" w:hAnsi="Times New Roman"/>
          <w:sz w:val="32"/>
          <w:szCs w:val="32"/>
        </w:rPr>
        <w:t>、</w:t>
      </w:r>
      <w:r w:rsidR="00500413" w:rsidRPr="005D2E79">
        <w:rPr>
          <w:rFonts w:ascii="仿宋_GB2312" w:eastAsia="仿宋_GB2312" w:hAnsi="Times New Roman" w:hint="eastAsia"/>
          <w:sz w:val="32"/>
          <w:szCs w:val="32"/>
        </w:rPr>
        <w:t>县执法局</w:t>
      </w:r>
      <w:r w:rsidRPr="005D2E79">
        <w:rPr>
          <w:rFonts w:ascii="仿宋_GB2312" w:eastAsia="仿宋_GB2312" w:hAnsi="Times New Roman"/>
          <w:sz w:val="32"/>
          <w:szCs w:val="32"/>
        </w:rPr>
        <w:t>、</w:t>
      </w:r>
      <w:r w:rsidR="00500413"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农业农村局、</w:t>
      </w:r>
      <w:r w:rsidR="00500413" w:rsidRPr="005D2E79">
        <w:rPr>
          <w:rFonts w:ascii="仿宋_GB2312" w:eastAsia="仿宋_GB2312" w:hAnsi="Times New Roman" w:hint="eastAsia"/>
          <w:sz w:val="32"/>
          <w:szCs w:val="32"/>
        </w:rPr>
        <w:t>县经济商务局</w:t>
      </w:r>
      <w:r w:rsidR="00D447A0" w:rsidRPr="005D2E79">
        <w:rPr>
          <w:rFonts w:ascii="仿宋_GB2312" w:eastAsia="仿宋_GB2312" w:hAnsi="Times New Roman"/>
          <w:sz w:val="32"/>
          <w:szCs w:val="32"/>
        </w:rPr>
        <w:t>、生态环境局</w:t>
      </w:r>
      <w:r w:rsidR="00500413" w:rsidRPr="005D2E79">
        <w:rPr>
          <w:rFonts w:ascii="仿宋_GB2312" w:eastAsia="仿宋_GB2312" w:hAnsi="Times New Roman" w:hint="eastAsia"/>
          <w:sz w:val="32"/>
          <w:szCs w:val="32"/>
        </w:rPr>
        <w:t>浦江分局</w:t>
      </w:r>
      <w:r w:rsidR="00442047">
        <w:rPr>
          <w:rFonts w:ascii="仿宋_GB2312" w:eastAsia="仿宋_GB2312" w:hAnsi="Times New Roman" w:hint="eastAsia"/>
          <w:sz w:val="32"/>
          <w:szCs w:val="32"/>
        </w:rPr>
        <w:t>、县供销社）</w:t>
      </w:r>
    </w:p>
    <w:p w:rsidR="00ED696E" w:rsidRPr="005D2E79" w:rsidRDefault="00ED696E" w:rsidP="00762EC0">
      <w:pPr>
        <w:spacing w:line="540" w:lineRule="exact"/>
        <w:ind w:firstLineChars="200" w:firstLine="640"/>
        <w:rPr>
          <w:rFonts w:ascii="Times New Roman" w:eastAsia="楷体_GB2312" w:hAnsi="Times New Roman"/>
          <w:sz w:val="32"/>
          <w:szCs w:val="32"/>
        </w:rPr>
      </w:pPr>
      <w:r w:rsidRPr="005D2E79">
        <w:rPr>
          <w:rFonts w:ascii="楷体_GB2312" w:eastAsia="楷体_GB2312" w:hAnsi="Times New Roman"/>
          <w:sz w:val="32"/>
          <w:szCs w:val="32"/>
        </w:rPr>
        <w:t>（三）推进塑料垃圾清理整治</w:t>
      </w:r>
    </w:p>
    <w:p w:rsidR="00ED696E" w:rsidRPr="005D2E79" w:rsidRDefault="00ED696E" w:rsidP="00762EC0">
      <w:pPr>
        <w:spacing w:line="540" w:lineRule="exact"/>
        <w:ind w:firstLineChars="200" w:firstLine="643"/>
        <w:rPr>
          <w:rFonts w:ascii="Times New Roman" w:eastAsia="仿宋_GB2312" w:hAnsi="Times New Roman"/>
          <w:b/>
          <w:bCs/>
          <w:sz w:val="32"/>
          <w:szCs w:val="32"/>
        </w:rPr>
      </w:pPr>
      <w:r w:rsidRPr="005D2E79">
        <w:rPr>
          <w:rFonts w:ascii="Times New Roman" w:eastAsia="仿宋_GB2312" w:hAnsi="Times New Roman"/>
          <w:b/>
          <w:bCs/>
          <w:sz w:val="32"/>
          <w:szCs w:val="32"/>
        </w:rPr>
        <w:t>1</w:t>
      </w:r>
      <w:r w:rsidR="00500413" w:rsidRPr="005D2E79">
        <w:rPr>
          <w:rFonts w:ascii="Times New Roman" w:eastAsia="仿宋_GB2312" w:hAnsi="Times New Roman" w:hint="eastAsia"/>
          <w:b/>
          <w:bCs/>
          <w:sz w:val="32"/>
          <w:szCs w:val="32"/>
        </w:rPr>
        <w:t>4</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开展塑料垃圾清理行动。</w:t>
      </w:r>
      <w:r w:rsidR="00194DCD" w:rsidRPr="00194DCD">
        <w:rPr>
          <w:rFonts w:ascii="仿宋_GB2312" w:eastAsia="仿宋_GB2312" w:hAnsi="Times New Roman" w:hint="eastAsia"/>
          <w:sz w:val="32"/>
          <w:szCs w:val="32"/>
        </w:rPr>
        <w:t>每年联动开展塑料垃圾专项清理联合行动，</w:t>
      </w:r>
      <w:r w:rsidR="00194DCD">
        <w:rPr>
          <w:rFonts w:ascii="仿宋_GB2312" w:eastAsia="仿宋_GB2312" w:hAnsi="Times New Roman"/>
          <w:sz w:val="32"/>
          <w:szCs w:val="32"/>
        </w:rPr>
        <w:t>整治</w:t>
      </w:r>
      <w:r w:rsidR="00310262" w:rsidRPr="005D2E79">
        <w:rPr>
          <w:rFonts w:ascii="仿宋_GB2312" w:eastAsia="仿宋_GB2312" w:hAnsi="Times New Roman" w:hint="eastAsia"/>
          <w:sz w:val="32"/>
          <w:szCs w:val="32"/>
        </w:rPr>
        <w:t>城乡结合部</w:t>
      </w:r>
      <w:r w:rsidR="00496652">
        <w:rPr>
          <w:rFonts w:ascii="仿宋_GB2312" w:eastAsia="仿宋_GB2312" w:hAnsi="Times New Roman" w:hint="eastAsia"/>
          <w:sz w:val="32"/>
          <w:szCs w:val="32"/>
        </w:rPr>
        <w:t>和</w:t>
      </w:r>
      <w:r w:rsidRPr="005D2E79">
        <w:rPr>
          <w:rFonts w:ascii="仿宋_GB2312" w:eastAsia="仿宋_GB2312" w:hAnsi="Times New Roman"/>
          <w:sz w:val="32"/>
          <w:szCs w:val="32"/>
        </w:rPr>
        <w:t>坑塘沟渠等区域塑料污染问题，定期开展江河湖塑料垃圾清理。加强塑料废弃物回收利用环节的污染防治。落实农田残留地膜监测分析，逐步降低农田残留地膜量，推进</w:t>
      </w:r>
      <w:r w:rsidRPr="005D2E79">
        <w:rPr>
          <w:rFonts w:ascii="Times New Roman" w:eastAsia="仿宋_GB2312" w:hAnsi="Times New Roman"/>
          <w:sz w:val="32"/>
          <w:szCs w:val="32"/>
        </w:rPr>
        <w:t>“</w:t>
      </w:r>
      <w:r w:rsidRPr="005D2E79">
        <w:rPr>
          <w:rFonts w:ascii="仿宋_GB2312" w:eastAsia="仿宋_GB2312" w:hAnsi="Times New Roman"/>
          <w:sz w:val="32"/>
          <w:szCs w:val="32"/>
        </w:rPr>
        <w:t>肥药两制</w:t>
      </w:r>
      <w:r w:rsidRPr="005D2E79">
        <w:rPr>
          <w:rFonts w:ascii="Times New Roman" w:eastAsia="仿宋_GB2312" w:hAnsi="Times New Roman"/>
          <w:sz w:val="32"/>
          <w:szCs w:val="32"/>
        </w:rPr>
        <w:t>”</w:t>
      </w:r>
      <w:r w:rsidRPr="005D2E79">
        <w:rPr>
          <w:rFonts w:ascii="仿宋_GB2312" w:eastAsia="仿宋_GB2312" w:hAnsi="Times New Roman"/>
          <w:sz w:val="32"/>
          <w:szCs w:val="32"/>
        </w:rPr>
        <w:t>改革，抓实农药化肥塑料包装废弃物清理整治。（</w:t>
      </w:r>
      <w:r w:rsidR="00496652">
        <w:rPr>
          <w:rFonts w:ascii="仿宋_GB2312" w:eastAsia="仿宋_GB2312" w:hAnsi="Times New Roman" w:hint="eastAsia"/>
          <w:sz w:val="32"/>
          <w:szCs w:val="32"/>
        </w:rPr>
        <w:t>县治水办、县美丽办、县垃圾分类办</w:t>
      </w:r>
      <w:r w:rsidR="00006B04" w:rsidRPr="005D2E79">
        <w:rPr>
          <w:rFonts w:ascii="仿宋_GB2312" w:eastAsia="仿宋_GB2312" w:hAnsi="Times New Roman"/>
          <w:sz w:val="32"/>
          <w:szCs w:val="32"/>
        </w:rPr>
        <w:t>、</w:t>
      </w:r>
      <w:r w:rsidR="00006B04" w:rsidRPr="005D2E79">
        <w:rPr>
          <w:rFonts w:ascii="仿宋_GB2312" w:eastAsia="仿宋_GB2312" w:hAnsi="Times New Roman" w:hint="eastAsia"/>
          <w:sz w:val="32"/>
          <w:szCs w:val="32"/>
        </w:rPr>
        <w:t>县</w:t>
      </w:r>
      <w:r w:rsidR="00006B04" w:rsidRPr="005D2E79">
        <w:rPr>
          <w:rFonts w:ascii="仿宋_GB2312" w:eastAsia="仿宋_GB2312" w:hAnsi="Times New Roman"/>
          <w:sz w:val="32"/>
          <w:szCs w:val="32"/>
        </w:rPr>
        <w:t>执法局</w:t>
      </w:r>
      <w:r w:rsidR="00006B04" w:rsidRPr="005D2E79">
        <w:rPr>
          <w:rFonts w:ascii="仿宋_GB2312" w:eastAsia="仿宋_GB2312" w:hAnsi="Times New Roman" w:hint="eastAsia"/>
          <w:sz w:val="32"/>
          <w:szCs w:val="32"/>
        </w:rPr>
        <w:t>、</w:t>
      </w:r>
      <w:r w:rsidR="00310262"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农业农村局、</w:t>
      </w:r>
      <w:r w:rsidR="00496652" w:rsidRPr="005D2E79">
        <w:rPr>
          <w:rFonts w:ascii="仿宋_GB2312" w:eastAsia="仿宋_GB2312" w:hAnsi="Times New Roman"/>
          <w:sz w:val="32"/>
          <w:szCs w:val="32"/>
        </w:rPr>
        <w:t>生态环境局</w:t>
      </w:r>
      <w:r w:rsidR="00496652" w:rsidRPr="005D2E79">
        <w:rPr>
          <w:rFonts w:ascii="仿宋_GB2312" w:eastAsia="仿宋_GB2312" w:hAnsi="Times New Roman" w:hint="eastAsia"/>
          <w:sz w:val="32"/>
          <w:szCs w:val="32"/>
        </w:rPr>
        <w:t>浦江分局、</w:t>
      </w:r>
      <w:r w:rsidR="00310262" w:rsidRPr="005D2E79">
        <w:rPr>
          <w:rFonts w:ascii="仿宋_GB2312" w:eastAsia="仿宋_GB2312" w:hAnsi="Times New Roman" w:hint="eastAsia"/>
          <w:sz w:val="32"/>
          <w:szCs w:val="32"/>
        </w:rPr>
        <w:t>县水</w:t>
      </w:r>
      <w:proofErr w:type="gramStart"/>
      <w:r w:rsidR="00310262" w:rsidRPr="005D2E79">
        <w:rPr>
          <w:rFonts w:ascii="仿宋_GB2312" w:eastAsia="仿宋_GB2312" w:hAnsi="Times New Roman" w:hint="eastAsia"/>
          <w:sz w:val="32"/>
          <w:szCs w:val="32"/>
        </w:rPr>
        <w:t>务</w:t>
      </w:r>
      <w:proofErr w:type="gramEnd"/>
      <w:r w:rsidRPr="005D2E79">
        <w:rPr>
          <w:rFonts w:ascii="仿宋_GB2312" w:eastAsia="仿宋_GB2312" w:hAnsi="Times New Roman" w:hint="eastAsia"/>
          <w:sz w:val="32"/>
          <w:szCs w:val="32"/>
        </w:rPr>
        <w:t>局</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3"/>
        <w:rPr>
          <w:rFonts w:ascii="Times New Roman" w:eastAsia="仿宋_GB2312" w:hAnsi="Times New Roman"/>
          <w:b/>
          <w:bCs/>
          <w:sz w:val="32"/>
          <w:szCs w:val="32"/>
        </w:rPr>
      </w:pPr>
      <w:r w:rsidRPr="005D2E79">
        <w:rPr>
          <w:rFonts w:ascii="Times New Roman" w:eastAsia="仿宋_GB2312" w:hAnsi="Times New Roman"/>
          <w:b/>
          <w:bCs/>
          <w:sz w:val="32"/>
          <w:szCs w:val="32"/>
        </w:rPr>
        <w:t>1</w:t>
      </w:r>
      <w:r w:rsidR="00437656" w:rsidRPr="005D2E79">
        <w:rPr>
          <w:rFonts w:ascii="Times New Roman" w:eastAsia="仿宋_GB2312" w:hAnsi="Times New Roman" w:hint="eastAsia"/>
          <w:b/>
          <w:bCs/>
          <w:sz w:val="32"/>
          <w:szCs w:val="32"/>
        </w:rPr>
        <w:t>5</w:t>
      </w:r>
      <w:r w:rsidRPr="005D2E79">
        <w:rPr>
          <w:rFonts w:ascii="Times New Roman" w:eastAsia="仿宋_GB2312" w:hAnsi="Times New Roman"/>
          <w:b/>
          <w:bCs/>
          <w:sz w:val="32"/>
          <w:szCs w:val="32"/>
        </w:rPr>
        <w:t>.</w:t>
      </w:r>
      <w:r w:rsidR="00194DCD">
        <w:rPr>
          <w:rFonts w:ascii="仿宋_GB2312" w:eastAsia="仿宋_GB2312" w:hAnsi="Times New Roman" w:hint="eastAsia"/>
          <w:b/>
          <w:bCs/>
          <w:sz w:val="32"/>
          <w:szCs w:val="32"/>
        </w:rPr>
        <w:t>强化联合</w:t>
      </w:r>
      <w:r w:rsidRPr="005D2E79">
        <w:rPr>
          <w:rFonts w:ascii="仿宋_GB2312" w:eastAsia="仿宋_GB2312" w:hAnsi="Times New Roman"/>
          <w:b/>
          <w:bCs/>
          <w:sz w:val="32"/>
          <w:szCs w:val="32"/>
        </w:rPr>
        <w:t>执法监督。</w:t>
      </w:r>
      <w:r w:rsidR="00194DCD" w:rsidRPr="00194DCD">
        <w:rPr>
          <w:rFonts w:ascii="仿宋_GB2312" w:eastAsia="仿宋_GB2312" w:hAnsi="Times New Roman" w:hint="eastAsia"/>
          <w:sz w:val="32"/>
          <w:szCs w:val="32"/>
        </w:rPr>
        <w:t>开展商超、集贸市场等重点领域禁</w:t>
      </w:r>
      <w:proofErr w:type="gramStart"/>
      <w:r w:rsidR="00194DCD" w:rsidRPr="00194DCD">
        <w:rPr>
          <w:rFonts w:ascii="仿宋_GB2312" w:eastAsia="仿宋_GB2312" w:hAnsi="Times New Roman" w:hint="eastAsia"/>
          <w:sz w:val="32"/>
          <w:szCs w:val="32"/>
        </w:rPr>
        <w:t>限塑联合</w:t>
      </w:r>
      <w:proofErr w:type="gramEnd"/>
      <w:r w:rsidR="00194DCD" w:rsidRPr="00194DCD">
        <w:rPr>
          <w:rFonts w:ascii="仿宋_GB2312" w:eastAsia="仿宋_GB2312" w:hAnsi="Times New Roman" w:hint="eastAsia"/>
          <w:sz w:val="32"/>
          <w:szCs w:val="32"/>
        </w:rPr>
        <w:t>执法检查，依法依规及时查处塑料生产处置污染和破坏生态行为。</w:t>
      </w:r>
      <w:r w:rsidRPr="005D2E79">
        <w:rPr>
          <w:rFonts w:ascii="仿宋_GB2312" w:eastAsia="仿宋_GB2312" w:hAnsi="Times New Roman"/>
          <w:sz w:val="32"/>
          <w:szCs w:val="32"/>
        </w:rPr>
        <w:t>（</w:t>
      </w:r>
      <w:r w:rsidR="00194DCD">
        <w:rPr>
          <w:rFonts w:ascii="仿宋_GB2312" w:eastAsia="仿宋_GB2312" w:hAnsi="Times New Roman" w:hint="eastAsia"/>
          <w:sz w:val="32"/>
          <w:szCs w:val="32"/>
        </w:rPr>
        <w:t>县市场监管局、</w:t>
      </w:r>
      <w:r w:rsidR="00194DCD" w:rsidRPr="005D2E79">
        <w:rPr>
          <w:rFonts w:ascii="仿宋_GB2312" w:eastAsia="仿宋_GB2312" w:hAnsi="Times New Roman" w:hint="eastAsia"/>
          <w:sz w:val="32"/>
          <w:szCs w:val="32"/>
        </w:rPr>
        <w:t>县经济商务局</w:t>
      </w:r>
      <w:r w:rsidR="00194DCD" w:rsidRPr="005D2E79">
        <w:rPr>
          <w:rFonts w:ascii="仿宋_GB2312" w:eastAsia="仿宋_GB2312" w:hAnsi="Times New Roman"/>
          <w:sz w:val="32"/>
          <w:szCs w:val="32"/>
        </w:rPr>
        <w:t>、生态环境局</w:t>
      </w:r>
      <w:r w:rsidR="00194DCD" w:rsidRPr="005D2E79">
        <w:rPr>
          <w:rFonts w:ascii="仿宋_GB2312" w:eastAsia="仿宋_GB2312" w:hAnsi="Times New Roman" w:hint="eastAsia"/>
          <w:sz w:val="32"/>
          <w:szCs w:val="32"/>
        </w:rPr>
        <w:t>浦江分局、</w:t>
      </w:r>
      <w:r w:rsidR="00437656" w:rsidRPr="005D2E79">
        <w:rPr>
          <w:rFonts w:ascii="仿宋_GB2312" w:eastAsia="仿宋_GB2312" w:hAnsi="Times New Roman" w:hint="eastAsia"/>
          <w:sz w:val="32"/>
          <w:szCs w:val="32"/>
        </w:rPr>
        <w:t>县执法局</w:t>
      </w:r>
      <w:r w:rsidRPr="005D2E79">
        <w:rPr>
          <w:rFonts w:ascii="仿宋_GB2312" w:eastAsia="仿宋_GB2312" w:hAnsi="Times New Roman"/>
          <w:sz w:val="32"/>
          <w:szCs w:val="32"/>
        </w:rPr>
        <w:t>、</w:t>
      </w:r>
      <w:r w:rsidR="00437656"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农业农村局、</w:t>
      </w:r>
      <w:r w:rsidR="000B480E" w:rsidRPr="005D2E79">
        <w:rPr>
          <w:rFonts w:ascii="仿宋_GB2312" w:eastAsia="仿宋_GB2312" w:hAnsi="Times New Roman" w:hint="eastAsia"/>
          <w:sz w:val="32"/>
          <w:szCs w:val="32"/>
        </w:rPr>
        <w:t>县</w:t>
      </w:r>
      <w:r w:rsidR="00194DCD">
        <w:rPr>
          <w:rFonts w:ascii="仿宋_GB2312" w:eastAsia="仿宋_GB2312" w:hAnsi="Times New Roman" w:hint="eastAsia"/>
          <w:sz w:val="32"/>
          <w:szCs w:val="32"/>
        </w:rPr>
        <w:t>文</w:t>
      </w:r>
      <w:proofErr w:type="gramStart"/>
      <w:r w:rsidR="00194DCD">
        <w:rPr>
          <w:rFonts w:ascii="仿宋_GB2312" w:eastAsia="仿宋_GB2312" w:hAnsi="Times New Roman" w:hint="eastAsia"/>
          <w:sz w:val="32"/>
          <w:szCs w:val="32"/>
        </w:rPr>
        <w:t>广旅体</w:t>
      </w:r>
      <w:r w:rsidRPr="005D2E79">
        <w:rPr>
          <w:rFonts w:ascii="仿宋_GB2312" w:eastAsia="仿宋_GB2312" w:hAnsi="Times New Roman" w:hint="eastAsia"/>
          <w:sz w:val="32"/>
          <w:szCs w:val="32"/>
        </w:rPr>
        <w:t>局</w:t>
      </w:r>
      <w:proofErr w:type="gramEnd"/>
      <w:r w:rsidRPr="005D2E79">
        <w:rPr>
          <w:rFonts w:ascii="仿宋_GB2312" w:eastAsia="仿宋_GB2312" w:hAnsi="Times New Roman" w:hint="eastAsia"/>
          <w:sz w:val="32"/>
          <w:szCs w:val="32"/>
        </w:rPr>
        <w:t>、</w:t>
      </w:r>
      <w:r w:rsidR="000B480E" w:rsidRPr="005D2E79">
        <w:rPr>
          <w:rFonts w:ascii="仿宋_GB2312" w:eastAsia="仿宋_GB2312" w:hAnsi="Times New Roman" w:hint="eastAsia"/>
          <w:sz w:val="32"/>
          <w:szCs w:val="32"/>
        </w:rPr>
        <w:t>县水</w:t>
      </w:r>
      <w:proofErr w:type="gramStart"/>
      <w:r w:rsidR="000B480E" w:rsidRPr="005D2E79">
        <w:rPr>
          <w:rFonts w:ascii="仿宋_GB2312" w:eastAsia="仿宋_GB2312" w:hAnsi="Times New Roman" w:hint="eastAsia"/>
          <w:sz w:val="32"/>
          <w:szCs w:val="32"/>
        </w:rPr>
        <w:t>务</w:t>
      </w:r>
      <w:proofErr w:type="gramEnd"/>
      <w:r w:rsidRPr="005D2E79">
        <w:rPr>
          <w:rFonts w:ascii="仿宋_GB2312" w:eastAsia="仿宋_GB2312" w:hAnsi="Times New Roman" w:hint="eastAsia"/>
          <w:sz w:val="32"/>
          <w:szCs w:val="32"/>
        </w:rPr>
        <w:t>局</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3"/>
        <w:rPr>
          <w:rFonts w:ascii="Times New Roman" w:eastAsia="仿宋_GB2312" w:hAnsi="Times New Roman"/>
          <w:sz w:val="32"/>
          <w:szCs w:val="32"/>
        </w:rPr>
      </w:pPr>
      <w:r w:rsidRPr="005D2E79">
        <w:rPr>
          <w:rFonts w:ascii="Times New Roman" w:eastAsia="仿宋_GB2312" w:hAnsi="Times New Roman"/>
          <w:b/>
          <w:bCs/>
          <w:sz w:val="32"/>
          <w:szCs w:val="32"/>
        </w:rPr>
        <w:t>1</w:t>
      </w:r>
      <w:r w:rsidR="005D7FE8" w:rsidRPr="005D2E79">
        <w:rPr>
          <w:rFonts w:ascii="Times New Roman" w:eastAsia="仿宋_GB2312" w:hAnsi="Times New Roman" w:hint="eastAsia"/>
          <w:b/>
          <w:bCs/>
          <w:sz w:val="32"/>
          <w:szCs w:val="32"/>
        </w:rPr>
        <w:t>6</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创新数字监管和信用治理相结合。</w:t>
      </w:r>
      <w:r w:rsidRPr="005D2E79">
        <w:rPr>
          <w:rFonts w:ascii="仿宋_GB2312" w:eastAsia="仿宋_GB2312" w:hAnsi="Times New Roman"/>
          <w:sz w:val="32"/>
          <w:szCs w:val="32"/>
        </w:rPr>
        <w:t>探索塑料污染数字化智能监管，完善再生资源回收信息网络建设</w:t>
      </w:r>
      <w:r w:rsidR="00194DCD">
        <w:rPr>
          <w:rFonts w:ascii="仿宋_GB2312" w:eastAsia="仿宋_GB2312" w:hAnsi="Times New Roman" w:hint="eastAsia"/>
          <w:sz w:val="32"/>
          <w:szCs w:val="32"/>
        </w:rPr>
        <w:t>。</w:t>
      </w:r>
      <w:r w:rsidRPr="005D2E79">
        <w:rPr>
          <w:rFonts w:ascii="仿宋_GB2312" w:eastAsia="仿宋_GB2312" w:hAnsi="Times New Roman"/>
          <w:sz w:val="32"/>
          <w:szCs w:val="32"/>
        </w:rPr>
        <w:t>探索推进塑料污染治理信用建设，拓展信用体系覆盖范围和应用领域。</w:t>
      </w:r>
      <w:r w:rsidRPr="005D2E79">
        <w:rPr>
          <w:rFonts w:ascii="仿宋_GB2312" w:eastAsia="仿宋_GB2312" w:hAnsi="Times New Roman"/>
          <w:sz w:val="32"/>
          <w:szCs w:val="32"/>
        </w:rPr>
        <w:lastRenderedPageBreak/>
        <w:t>（</w:t>
      </w:r>
      <w:proofErr w:type="gramStart"/>
      <w:r w:rsidR="005D7FE8" w:rsidRPr="005D2E79">
        <w:rPr>
          <w:rFonts w:ascii="仿宋_GB2312" w:eastAsia="仿宋_GB2312" w:hAnsi="Times New Roman" w:hint="eastAsia"/>
          <w:sz w:val="32"/>
          <w:szCs w:val="32"/>
        </w:rPr>
        <w:t>县发改局</w:t>
      </w:r>
      <w:proofErr w:type="gramEnd"/>
      <w:r w:rsidRPr="005D2E79">
        <w:rPr>
          <w:rFonts w:ascii="仿宋_GB2312" w:eastAsia="仿宋_GB2312" w:hAnsi="Times New Roman"/>
          <w:sz w:val="32"/>
          <w:szCs w:val="32"/>
        </w:rPr>
        <w:t>、</w:t>
      </w:r>
      <w:r w:rsidR="005D7FE8" w:rsidRPr="005D2E79">
        <w:rPr>
          <w:rFonts w:ascii="仿宋_GB2312" w:eastAsia="仿宋_GB2312" w:hAnsi="Times New Roman" w:hint="eastAsia"/>
          <w:sz w:val="32"/>
          <w:szCs w:val="32"/>
        </w:rPr>
        <w:t>县执法局</w:t>
      </w:r>
      <w:r w:rsidRPr="005D2E79">
        <w:rPr>
          <w:rFonts w:ascii="仿宋_GB2312" w:eastAsia="仿宋_GB2312" w:hAnsi="Times New Roman"/>
          <w:sz w:val="32"/>
          <w:szCs w:val="32"/>
        </w:rPr>
        <w:t>、</w:t>
      </w:r>
      <w:r w:rsidR="005D7FE8" w:rsidRPr="005D2E79">
        <w:rPr>
          <w:rFonts w:ascii="仿宋_GB2312" w:eastAsia="仿宋_GB2312" w:hAnsi="Times New Roman" w:hint="eastAsia"/>
          <w:sz w:val="32"/>
          <w:szCs w:val="32"/>
        </w:rPr>
        <w:t>县经济商务局</w:t>
      </w:r>
      <w:r w:rsidRPr="005D2E79">
        <w:rPr>
          <w:rFonts w:ascii="仿宋_GB2312" w:eastAsia="仿宋_GB2312" w:hAnsi="Times New Roman"/>
          <w:sz w:val="32"/>
          <w:szCs w:val="32"/>
        </w:rPr>
        <w:t>、生态环境局</w:t>
      </w:r>
      <w:r w:rsidR="005D7FE8" w:rsidRPr="005D2E79">
        <w:rPr>
          <w:rFonts w:ascii="仿宋_GB2312" w:eastAsia="仿宋_GB2312" w:hAnsi="Times New Roman" w:hint="eastAsia"/>
          <w:sz w:val="32"/>
          <w:szCs w:val="32"/>
        </w:rPr>
        <w:t>浦江分局</w:t>
      </w:r>
      <w:r w:rsidRPr="005D2E79">
        <w:rPr>
          <w:rFonts w:ascii="仿宋_GB2312" w:eastAsia="仿宋_GB2312" w:hAnsi="Times New Roman"/>
          <w:sz w:val="32"/>
          <w:szCs w:val="32"/>
        </w:rPr>
        <w:t>）</w:t>
      </w:r>
    </w:p>
    <w:p w:rsidR="00ED696E" w:rsidRPr="00A71F27" w:rsidRDefault="00ED696E" w:rsidP="00A71F27">
      <w:pPr>
        <w:spacing w:line="540" w:lineRule="exact"/>
        <w:ind w:firstLineChars="200" w:firstLine="640"/>
        <w:rPr>
          <w:rFonts w:ascii="楷体_GB2312" w:eastAsia="楷体_GB2312" w:hAnsi="Times New Roman"/>
          <w:sz w:val="32"/>
          <w:szCs w:val="32"/>
        </w:rPr>
      </w:pPr>
      <w:r w:rsidRPr="00A71F27">
        <w:rPr>
          <w:rFonts w:ascii="楷体_GB2312" w:eastAsia="楷体_GB2312" w:hAnsi="Times New Roman"/>
          <w:sz w:val="32"/>
          <w:szCs w:val="32"/>
        </w:rPr>
        <w:t>（四）营造全民共治良好氛围</w:t>
      </w:r>
    </w:p>
    <w:p w:rsidR="00ED696E" w:rsidRPr="005D2E79" w:rsidRDefault="00ED696E" w:rsidP="00762EC0">
      <w:pPr>
        <w:spacing w:line="540" w:lineRule="exact"/>
        <w:ind w:firstLineChars="200" w:firstLine="643"/>
        <w:rPr>
          <w:rFonts w:ascii="Times New Roman" w:eastAsia="仿宋_GB2312" w:hAnsi="Times New Roman"/>
          <w:kern w:val="0"/>
          <w:sz w:val="32"/>
          <w:szCs w:val="32"/>
        </w:rPr>
      </w:pPr>
      <w:r w:rsidRPr="005D2E79">
        <w:rPr>
          <w:rFonts w:ascii="Times New Roman" w:eastAsia="仿宋_GB2312" w:hAnsi="Times New Roman"/>
          <w:b/>
          <w:bCs/>
          <w:sz w:val="32"/>
          <w:szCs w:val="32"/>
        </w:rPr>
        <w:t>1</w:t>
      </w:r>
      <w:r w:rsidR="00B70AD5" w:rsidRPr="005D2E79">
        <w:rPr>
          <w:rFonts w:ascii="Times New Roman" w:eastAsia="仿宋_GB2312" w:hAnsi="Times New Roman" w:hint="eastAsia"/>
          <w:b/>
          <w:bCs/>
          <w:sz w:val="32"/>
          <w:szCs w:val="32"/>
        </w:rPr>
        <w:t>7</w:t>
      </w:r>
      <w:r w:rsidRPr="005D2E79">
        <w:rPr>
          <w:rFonts w:ascii="Times New Roman" w:eastAsia="仿宋_GB2312" w:hAnsi="Times New Roman"/>
          <w:b/>
          <w:bCs/>
          <w:sz w:val="32"/>
          <w:szCs w:val="32"/>
        </w:rPr>
        <w:t>.</w:t>
      </w:r>
      <w:r w:rsidRPr="005D2E79">
        <w:rPr>
          <w:rFonts w:ascii="仿宋_GB2312" w:eastAsia="仿宋_GB2312" w:hAnsi="Times New Roman"/>
          <w:b/>
          <w:bCs/>
          <w:sz w:val="32"/>
          <w:szCs w:val="32"/>
        </w:rPr>
        <w:t>大力组织专题宣传。</w:t>
      </w:r>
      <w:r w:rsidR="009247FA" w:rsidRPr="009247FA">
        <w:rPr>
          <w:rFonts w:ascii="仿宋_GB2312" w:eastAsia="仿宋_GB2312" w:hAnsi="Times New Roman" w:hint="eastAsia"/>
          <w:bCs/>
          <w:sz w:val="32"/>
          <w:szCs w:val="32"/>
        </w:rPr>
        <w:t>引导城乡居民消费习惯，鼓励企业主动承担社会责任，充分发挥报纸杂志、电视、网络等媒介平台，多种形式开展塑料污染治理专题宣传，总结推广典型做法，提升全民塑料治污认识。通过专题教育、主题讲座、专项实践等活动，将塑料污染治理内容纳入机关事位、企业、学校日常宣传教育和社区共建、社会实践当中，引导行业协会、商业团体规范行业建设，推动公益组织开展塑料垃圾</w:t>
      </w:r>
      <w:proofErr w:type="gramStart"/>
      <w:r w:rsidR="009247FA" w:rsidRPr="009247FA">
        <w:rPr>
          <w:rFonts w:ascii="仿宋_GB2312" w:eastAsia="仿宋_GB2312" w:hAnsi="Times New Roman" w:hint="eastAsia"/>
          <w:bCs/>
          <w:sz w:val="32"/>
          <w:szCs w:val="32"/>
        </w:rPr>
        <w:t>治污专项</w:t>
      </w:r>
      <w:proofErr w:type="gramEnd"/>
      <w:r w:rsidR="009247FA" w:rsidRPr="009247FA">
        <w:rPr>
          <w:rFonts w:ascii="仿宋_GB2312" w:eastAsia="仿宋_GB2312" w:hAnsi="Times New Roman" w:hint="eastAsia"/>
          <w:bCs/>
          <w:sz w:val="32"/>
          <w:szCs w:val="32"/>
        </w:rPr>
        <w:t>志愿活动。</w:t>
      </w:r>
      <w:r w:rsidRPr="005D2E79">
        <w:rPr>
          <w:rFonts w:ascii="仿宋_GB2312" w:eastAsia="仿宋_GB2312" w:hAnsi="Times New Roman"/>
          <w:sz w:val="32"/>
          <w:szCs w:val="32"/>
        </w:rPr>
        <w:t>（</w:t>
      </w:r>
      <w:r w:rsidR="00B70AD5"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委宣传部、</w:t>
      </w:r>
      <w:r w:rsidR="009247FA">
        <w:rPr>
          <w:rFonts w:ascii="仿宋_GB2312" w:eastAsia="仿宋_GB2312" w:hAnsi="Times New Roman" w:hint="eastAsia"/>
          <w:sz w:val="32"/>
          <w:szCs w:val="32"/>
        </w:rPr>
        <w:t>团县委、县妇联、县科协、县垃圾分类办、县民政局</w:t>
      </w:r>
      <w:r w:rsidR="00A854F8">
        <w:rPr>
          <w:rFonts w:ascii="仿宋_GB2312" w:eastAsia="仿宋_GB2312" w:hAnsi="Times New Roman" w:hint="eastAsia"/>
          <w:sz w:val="32"/>
          <w:szCs w:val="32"/>
        </w:rPr>
        <w:t>、</w:t>
      </w:r>
      <w:r w:rsidR="00006B04">
        <w:rPr>
          <w:rFonts w:ascii="仿宋_GB2312" w:eastAsia="仿宋_GB2312" w:hAnsi="Times New Roman" w:hint="eastAsia"/>
          <w:sz w:val="32"/>
          <w:szCs w:val="32"/>
        </w:rPr>
        <w:t>生态环境局浦江分局、</w:t>
      </w:r>
      <w:r w:rsidR="00B70AD5" w:rsidRPr="005D2E79">
        <w:rPr>
          <w:rFonts w:ascii="仿宋_GB2312" w:eastAsia="仿宋_GB2312" w:hAnsi="Times New Roman" w:hint="eastAsia"/>
          <w:sz w:val="32"/>
          <w:szCs w:val="32"/>
        </w:rPr>
        <w:t>县执法</w:t>
      </w:r>
      <w:r w:rsidR="00A854F8">
        <w:rPr>
          <w:rFonts w:ascii="仿宋_GB2312" w:eastAsia="仿宋_GB2312" w:hAnsi="Times New Roman"/>
          <w:sz w:val="32"/>
          <w:szCs w:val="32"/>
        </w:rPr>
        <w:t>局</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0"/>
        <w:rPr>
          <w:rFonts w:ascii="Times New Roman" w:eastAsia="黑体" w:hAnsi="Times New Roman"/>
          <w:sz w:val="32"/>
          <w:szCs w:val="32"/>
        </w:rPr>
      </w:pPr>
      <w:r w:rsidRPr="005D2E79">
        <w:rPr>
          <w:rFonts w:ascii="黑体" w:eastAsia="黑体" w:hAnsi="黑体"/>
          <w:sz w:val="32"/>
          <w:szCs w:val="32"/>
        </w:rPr>
        <w:t>三、保障措施</w:t>
      </w:r>
    </w:p>
    <w:p w:rsidR="00ED696E" w:rsidRDefault="00ED696E" w:rsidP="00A831B8">
      <w:pPr>
        <w:spacing w:line="540" w:lineRule="exact"/>
        <w:ind w:firstLineChars="200" w:firstLine="640"/>
        <w:rPr>
          <w:rFonts w:ascii="仿宋_GB2312" w:eastAsia="仿宋_GB2312" w:hAnsi="Times New Roman"/>
          <w:sz w:val="32"/>
          <w:szCs w:val="32"/>
        </w:rPr>
      </w:pPr>
      <w:r w:rsidRPr="005D2E79">
        <w:rPr>
          <w:rFonts w:ascii="楷体_GB2312" w:eastAsia="楷体_GB2312" w:hAnsi="Times New Roman"/>
          <w:sz w:val="32"/>
          <w:szCs w:val="32"/>
        </w:rPr>
        <w:t>（一）建立联席会商制度。</w:t>
      </w:r>
      <w:r w:rsidRPr="005D2E79">
        <w:rPr>
          <w:rFonts w:ascii="仿宋_GB2312" w:eastAsia="仿宋_GB2312" w:hAnsi="Times New Roman"/>
          <w:sz w:val="32"/>
          <w:szCs w:val="32"/>
        </w:rPr>
        <w:t>按照上级要求和工作实际，各有关单位按照职能建立</w:t>
      </w:r>
      <w:r w:rsidR="005F273A">
        <w:rPr>
          <w:rFonts w:ascii="仿宋_GB2312" w:eastAsia="仿宋_GB2312" w:hAnsi="Times New Roman"/>
          <w:sz w:val="32"/>
          <w:szCs w:val="32"/>
        </w:rPr>
        <w:t>塑料污染治理工作目标体系、工作体系、政策体系和评估体系</w:t>
      </w:r>
      <w:r w:rsidR="008F1874">
        <w:rPr>
          <w:rFonts w:ascii="仿宋_GB2312" w:eastAsia="仿宋_GB2312" w:hAnsi="Times New Roman" w:hint="eastAsia"/>
          <w:sz w:val="32"/>
          <w:szCs w:val="32"/>
        </w:rPr>
        <w:t>。</w:t>
      </w:r>
      <w:proofErr w:type="gramStart"/>
      <w:r w:rsidR="0061097D" w:rsidRPr="005D2E79">
        <w:rPr>
          <w:rFonts w:ascii="仿宋_GB2312" w:eastAsia="仿宋_GB2312" w:hAnsi="Times New Roman" w:hint="eastAsia"/>
          <w:sz w:val="32"/>
          <w:szCs w:val="32"/>
        </w:rPr>
        <w:t>县发改局</w:t>
      </w:r>
      <w:proofErr w:type="gramEnd"/>
      <w:r w:rsidRPr="005D2E79">
        <w:rPr>
          <w:rFonts w:ascii="仿宋_GB2312" w:eastAsia="仿宋_GB2312" w:hAnsi="Times New Roman"/>
          <w:sz w:val="32"/>
          <w:szCs w:val="32"/>
        </w:rPr>
        <w:t>和生态环境局</w:t>
      </w:r>
      <w:r w:rsidR="0061097D" w:rsidRPr="005D2E79">
        <w:rPr>
          <w:rFonts w:ascii="仿宋_GB2312" w:eastAsia="仿宋_GB2312" w:hAnsi="Times New Roman" w:hint="eastAsia"/>
          <w:sz w:val="32"/>
          <w:szCs w:val="32"/>
        </w:rPr>
        <w:t>浦江分局</w:t>
      </w:r>
      <w:r w:rsidRPr="005D2E79">
        <w:rPr>
          <w:rFonts w:ascii="仿宋_GB2312" w:eastAsia="仿宋_GB2312" w:hAnsi="Times New Roman"/>
          <w:sz w:val="32"/>
          <w:szCs w:val="32"/>
        </w:rPr>
        <w:t>会同有关单位建立全</w:t>
      </w:r>
      <w:r w:rsidR="0061097D" w:rsidRPr="005D2E79">
        <w:rPr>
          <w:rFonts w:ascii="仿宋_GB2312" w:eastAsia="仿宋_GB2312" w:hAnsi="Times New Roman" w:hint="eastAsia"/>
          <w:sz w:val="32"/>
          <w:szCs w:val="32"/>
        </w:rPr>
        <w:t>县</w:t>
      </w:r>
      <w:r w:rsidR="008F1874">
        <w:rPr>
          <w:rFonts w:ascii="仿宋_GB2312" w:eastAsia="仿宋_GB2312" w:hAnsi="Times New Roman"/>
          <w:sz w:val="32"/>
          <w:szCs w:val="32"/>
        </w:rPr>
        <w:t>塑料污染治理工作联席会商制度</w:t>
      </w:r>
      <w:r w:rsidR="008F1874">
        <w:rPr>
          <w:rFonts w:ascii="仿宋_GB2312" w:eastAsia="仿宋_GB2312" w:hAnsi="Times New Roman" w:hint="eastAsia"/>
          <w:sz w:val="32"/>
          <w:szCs w:val="32"/>
        </w:rPr>
        <w:t>，</w:t>
      </w:r>
      <w:r w:rsidR="008F1874" w:rsidRPr="005D2E79">
        <w:rPr>
          <w:rFonts w:ascii="仿宋_GB2312" w:eastAsia="仿宋_GB2312" w:hAnsi="Times New Roman"/>
          <w:sz w:val="32"/>
          <w:szCs w:val="32"/>
        </w:rPr>
        <w:t>统筹协调推进全</w:t>
      </w:r>
      <w:r w:rsidR="008F1874" w:rsidRPr="005D2E79">
        <w:rPr>
          <w:rFonts w:ascii="仿宋_GB2312" w:eastAsia="仿宋_GB2312" w:hAnsi="Times New Roman" w:hint="eastAsia"/>
          <w:sz w:val="32"/>
          <w:szCs w:val="32"/>
        </w:rPr>
        <w:t>县</w:t>
      </w:r>
      <w:r w:rsidR="008F1874" w:rsidRPr="005D2E79">
        <w:rPr>
          <w:rFonts w:ascii="仿宋_GB2312" w:eastAsia="仿宋_GB2312" w:hAnsi="Times New Roman"/>
          <w:sz w:val="32"/>
          <w:szCs w:val="32"/>
        </w:rPr>
        <w:t>塑料污染治理工作，</w:t>
      </w:r>
      <w:r w:rsidRPr="005D2E79">
        <w:rPr>
          <w:rFonts w:ascii="仿宋_GB2312" w:eastAsia="仿宋_GB2312" w:hAnsi="Times New Roman"/>
          <w:sz w:val="32"/>
          <w:szCs w:val="32"/>
        </w:rPr>
        <w:t>（</w:t>
      </w:r>
      <w:proofErr w:type="gramStart"/>
      <w:r w:rsidR="0061097D"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发改</w:t>
      </w:r>
      <w:r w:rsidR="0061097D" w:rsidRPr="005D2E79">
        <w:rPr>
          <w:rFonts w:ascii="仿宋_GB2312" w:eastAsia="仿宋_GB2312" w:hAnsi="Times New Roman" w:hint="eastAsia"/>
          <w:sz w:val="32"/>
          <w:szCs w:val="32"/>
        </w:rPr>
        <w:t>局</w:t>
      </w:r>
      <w:proofErr w:type="gramEnd"/>
      <w:r w:rsidRPr="005D2E79">
        <w:rPr>
          <w:rFonts w:ascii="仿宋_GB2312" w:eastAsia="仿宋_GB2312" w:hAnsi="Times New Roman"/>
          <w:sz w:val="32"/>
          <w:szCs w:val="32"/>
        </w:rPr>
        <w:t>、</w:t>
      </w:r>
      <w:r w:rsidR="0061097D" w:rsidRPr="005D2E79">
        <w:rPr>
          <w:rFonts w:ascii="仿宋_GB2312" w:eastAsia="仿宋_GB2312" w:hAnsi="Times New Roman" w:hint="eastAsia"/>
          <w:sz w:val="32"/>
          <w:szCs w:val="32"/>
        </w:rPr>
        <w:t>县经济商务局</w:t>
      </w:r>
      <w:r w:rsidR="005F273A">
        <w:rPr>
          <w:rFonts w:ascii="仿宋_GB2312" w:eastAsia="仿宋_GB2312" w:hAnsi="Times New Roman"/>
          <w:sz w:val="32"/>
          <w:szCs w:val="32"/>
        </w:rPr>
        <w:t>、</w:t>
      </w:r>
      <w:r w:rsidRPr="005D2E79">
        <w:rPr>
          <w:rFonts w:ascii="仿宋_GB2312" w:eastAsia="仿宋_GB2312" w:hAnsi="Times New Roman"/>
          <w:sz w:val="32"/>
          <w:szCs w:val="32"/>
        </w:rPr>
        <w:t>生态环境局</w:t>
      </w:r>
      <w:r w:rsidR="0061097D" w:rsidRPr="005D2E79">
        <w:rPr>
          <w:rFonts w:ascii="仿宋_GB2312" w:eastAsia="仿宋_GB2312" w:hAnsi="Times New Roman" w:hint="eastAsia"/>
          <w:sz w:val="32"/>
          <w:szCs w:val="32"/>
        </w:rPr>
        <w:t>浦江分局</w:t>
      </w:r>
      <w:r w:rsidRPr="005D2E79">
        <w:rPr>
          <w:rFonts w:ascii="仿宋_GB2312" w:eastAsia="仿宋_GB2312" w:hAnsi="Times New Roman"/>
          <w:sz w:val="32"/>
          <w:szCs w:val="32"/>
        </w:rPr>
        <w:t>、</w:t>
      </w:r>
      <w:r w:rsidR="002A3FBF" w:rsidRPr="005D2E79">
        <w:rPr>
          <w:rFonts w:ascii="仿宋_GB2312" w:eastAsia="仿宋_GB2312" w:hAnsi="Times New Roman" w:hint="eastAsia"/>
          <w:sz w:val="32"/>
          <w:szCs w:val="32"/>
        </w:rPr>
        <w:t>县执法局</w:t>
      </w:r>
      <w:r w:rsidRPr="005D2E79">
        <w:rPr>
          <w:rFonts w:ascii="仿宋_GB2312" w:eastAsia="仿宋_GB2312" w:hAnsi="Times New Roman"/>
          <w:sz w:val="32"/>
          <w:szCs w:val="32"/>
        </w:rPr>
        <w:t>、</w:t>
      </w:r>
      <w:r w:rsidR="002A3FBF"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农</w:t>
      </w:r>
      <w:r w:rsidR="00D447A0" w:rsidRPr="005D2E79">
        <w:rPr>
          <w:rFonts w:ascii="仿宋_GB2312" w:eastAsia="仿宋_GB2312" w:hAnsi="Times New Roman"/>
          <w:sz w:val="32"/>
          <w:szCs w:val="32"/>
        </w:rPr>
        <w:t>业农村局、</w:t>
      </w:r>
      <w:r w:rsidR="002A3FBF" w:rsidRPr="005D2E79">
        <w:rPr>
          <w:rFonts w:ascii="仿宋_GB2312" w:eastAsia="仿宋_GB2312" w:hAnsi="Times New Roman" w:hint="eastAsia"/>
          <w:sz w:val="32"/>
          <w:szCs w:val="32"/>
        </w:rPr>
        <w:t>县</w:t>
      </w:r>
      <w:r w:rsidR="005F273A">
        <w:rPr>
          <w:rFonts w:ascii="仿宋_GB2312" w:eastAsia="仿宋_GB2312" w:hAnsi="Times New Roman" w:hint="eastAsia"/>
          <w:sz w:val="32"/>
          <w:szCs w:val="32"/>
        </w:rPr>
        <w:t>文</w:t>
      </w:r>
      <w:proofErr w:type="gramStart"/>
      <w:r w:rsidR="005F273A">
        <w:rPr>
          <w:rFonts w:ascii="仿宋_GB2312" w:eastAsia="仿宋_GB2312" w:hAnsi="Times New Roman" w:hint="eastAsia"/>
          <w:sz w:val="32"/>
          <w:szCs w:val="32"/>
        </w:rPr>
        <w:t>广旅体</w:t>
      </w:r>
      <w:r w:rsidR="00D447A0" w:rsidRPr="005D2E79">
        <w:rPr>
          <w:rFonts w:ascii="仿宋_GB2312" w:eastAsia="仿宋_GB2312" w:hAnsi="Times New Roman"/>
          <w:sz w:val="32"/>
          <w:szCs w:val="32"/>
        </w:rPr>
        <w:t>局</w:t>
      </w:r>
      <w:proofErr w:type="gramEnd"/>
      <w:r w:rsidR="00D447A0" w:rsidRPr="005D2E79">
        <w:rPr>
          <w:rFonts w:ascii="仿宋_GB2312" w:eastAsia="仿宋_GB2312" w:hAnsi="Times New Roman"/>
          <w:sz w:val="32"/>
          <w:szCs w:val="32"/>
        </w:rPr>
        <w:t>、</w:t>
      </w:r>
      <w:r w:rsidR="002A3FBF"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市场监管局、</w:t>
      </w:r>
      <w:r w:rsidR="002A3FBF" w:rsidRPr="005D2E79">
        <w:rPr>
          <w:rFonts w:ascii="仿宋_GB2312" w:eastAsia="仿宋_GB2312" w:hAnsi="Times New Roman" w:hint="eastAsia"/>
          <w:sz w:val="32"/>
          <w:szCs w:val="32"/>
        </w:rPr>
        <w:t>县邮政公司</w:t>
      </w:r>
      <w:r w:rsidRPr="005D2E79">
        <w:rPr>
          <w:rFonts w:ascii="仿宋_GB2312" w:eastAsia="仿宋_GB2312" w:hAnsi="Times New Roman"/>
          <w:sz w:val="32"/>
          <w:szCs w:val="32"/>
        </w:rPr>
        <w:t>）</w:t>
      </w:r>
    </w:p>
    <w:p w:rsidR="00993232" w:rsidRPr="00993232" w:rsidRDefault="00993232" w:rsidP="00993232">
      <w:pPr>
        <w:spacing w:line="540" w:lineRule="exact"/>
        <w:ind w:firstLineChars="200" w:firstLine="640"/>
        <w:rPr>
          <w:rFonts w:ascii="仿宋_GB2312" w:eastAsia="仿宋_GB2312" w:hAnsi="Times New Roman"/>
          <w:sz w:val="32"/>
          <w:szCs w:val="32"/>
        </w:rPr>
      </w:pPr>
      <w:r w:rsidRPr="00993232">
        <w:rPr>
          <w:rFonts w:ascii="楷体_GB2312" w:eastAsia="楷体_GB2312" w:hAnsi="Times New Roman" w:hint="eastAsia"/>
          <w:sz w:val="32"/>
          <w:szCs w:val="32"/>
        </w:rPr>
        <w:t>（二）推进</w:t>
      </w:r>
      <w:proofErr w:type="gramStart"/>
      <w:r w:rsidRPr="00993232">
        <w:rPr>
          <w:rFonts w:ascii="楷体_GB2312" w:eastAsia="楷体_GB2312" w:hAnsi="Times New Roman" w:hint="eastAsia"/>
          <w:sz w:val="32"/>
          <w:szCs w:val="32"/>
        </w:rPr>
        <w:t>涉塑法规</w:t>
      </w:r>
      <w:proofErr w:type="gramEnd"/>
      <w:r w:rsidRPr="00993232">
        <w:rPr>
          <w:rFonts w:ascii="楷体_GB2312" w:eastAsia="楷体_GB2312" w:hAnsi="Times New Roman" w:hint="eastAsia"/>
          <w:sz w:val="32"/>
          <w:szCs w:val="32"/>
        </w:rPr>
        <w:t>执行落实。</w:t>
      </w:r>
      <w:r w:rsidRPr="00993232">
        <w:rPr>
          <w:rFonts w:ascii="仿宋_GB2312" w:eastAsia="仿宋_GB2312" w:hAnsi="Times New Roman" w:hint="eastAsia"/>
          <w:sz w:val="32"/>
          <w:szCs w:val="32"/>
        </w:rPr>
        <w:t>严格执行国家塑料制品禁限目录和绿色设计导则，明确再生塑料质量控制标准和用途。探索建立塑料原材料与制成品的生产、销售信息披露制度。指导推进快递包装绿色产品认证标识制度体系建设，探</w:t>
      </w:r>
      <w:r w:rsidRPr="00993232">
        <w:rPr>
          <w:rFonts w:ascii="仿宋_GB2312" w:eastAsia="仿宋_GB2312" w:hAnsi="Times New Roman" w:hint="eastAsia"/>
          <w:sz w:val="32"/>
          <w:szCs w:val="32"/>
        </w:rPr>
        <w:lastRenderedPageBreak/>
        <w:t>索制定电商、快递、外卖等新兴领域绿色管理和评价标准，推进快递业绿色包装地方标准制定。（</w:t>
      </w:r>
      <w:proofErr w:type="gramStart"/>
      <w:r w:rsidR="0067509F">
        <w:rPr>
          <w:rFonts w:ascii="仿宋_GB2312" w:eastAsia="仿宋_GB2312" w:hAnsi="Times New Roman" w:hint="eastAsia"/>
          <w:sz w:val="32"/>
          <w:szCs w:val="32"/>
        </w:rPr>
        <w:t>县</w:t>
      </w:r>
      <w:r w:rsidRPr="00993232">
        <w:rPr>
          <w:rFonts w:ascii="仿宋_GB2312" w:eastAsia="仿宋_GB2312" w:hAnsi="Times New Roman" w:hint="eastAsia"/>
          <w:sz w:val="32"/>
          <w:szCs w:val="32"/>
        </w:rPr>
        <w:t>发改局</w:t>
      </w:r>
      <w:proofErr w:type="gramEnd"/>
      <w:r w:rsidRPr="00993232">
        <w:rPr>
          <w:rFonts w:ascii="仿宋_GB2312" w:eastAsia="仿宋_GB2312" w:hAnsi="Times New Roman" w:hint="eastAsia"/>
          <w:sz w:val="32"/>
          <w:szCs w:val="32"/>
        </w:rPr>
        <w:t>、</w:t>
      </w:r>
      <w:r w:rsidR="0067509F">
        <w:rPr>
          <w:rFonts w:ascii="仿宋_GB2312" w:eastAsia="仿宋_GB2312" w:hAnsi="Times New Roman" w:hint="eastAsia"/>
          <w:sz w:val="32"/>
          <w:szCs w:val="32"/>
        </w:rPr>
        <w:t>县经济</w:t>
      </w:r>
      <w:r w:rsidRPr="00993232">
        <w:rPr>
          <w:rFonts w:ascii="仿宋_GB2312" w:eastAsia="仿宋_GB2312" w:hAnsi="Times New Roman" w:hint="eastAsia"/>
          <w:sz w:val="32"/>
          <w:szCs w:val="32"/>
        </w:rPr>
        <w:t>商务局、生态环境</w:t>
      </w:r>
      <w:r w:rsidR="0067509F">
        <w:rPr>
          <w:rFonts w:ascii="仿宋_GB2312" w:eastAsia="仿宋_GB2312" w:hAnsi="Times New Roman" w:hint="eastAsia"/>
          <w:sz w:val="32"/>
          <w:szCs w:val="32"/>
        </w:rPr>
        <w:t>浦江</w:t>
      </w:r>
      <w:r w:rsidRPr="00993232">
        <w:rPr>
          <w:rFonts w:ascii="仿宋_GB2312" w:eastAsia="仿宋_GB2312" w:hAnsi="Times New Roman" w:hint="eastAsia"/>
          <w:sz w:val="32"/>
          <w:szCs w:val="32"/>
        </w:rPr>
        <w:t>分局、</w:t>
      </w:r>
      <w:r w:rsidR="0067509F">
        <w:rPr>
          <w:rFonts w:ascii="仿宋_GB2312" w:eastAsia="仿宋_GB2312" w:hAnsi="Times New Roman" w:hint="eastAsia"/>
          <w:sz w:val="32"/>
          <w:szCs w:val="32"/>
        </w:rPr>
        <w:t>县</w:t>
      </w:r>
      <w:r w:rsidRPr="00993232">
        <w:rPr>
          <w:rFonts w:ascii="仿宋_GB2312" w:eastAsia="仿宋_GB2312" w:hAnsi="Times New Roman" w:hint="eastAsia"/>
          <w:sz w:val="32"/>
          <w:szCs w:val="32"/>
        </w:rPr>
        <w:t>农业农村局、</w:t>
      </w:r>
      <w:r w:rsidR="0067509F">
        <w:rPr>
          <w:rFonts w:ascii="仿宋_GB2312" w:eastAsia="仿宋_GB2312" w:hAnsi="Times New Roman" w:hint="eastAsia"/>
          <w:sz w:val="32"/>
          <w:szCs w:val="32"/>
        </w:rPr>
        <w:t>县</w:t>
      </w:r>
      <w:r w:rsidRPr="00993232">
        <w:rPr>
          <w:rFonts w:ascii="仿宋_GB2312" w:eastAsia="仿宋_GB2312" w:hAnsi="Times New Roman" w:hint="eastAsia"/>
          <w:sz w:val="32"/>
          <w:szCs w:val="32"/>
        </w:rPr>
        <w:t>市场监管局、</w:t>
      </w:r>
      <w:r w:rsidR="0067509F">
        <w:rPr>
          <w:rFonts w:ascii="仿宋_GB2312" w:eastAsia="仿宋_GB2312" w:hAnsi="Times New Roman" w:hint="eastAsia"/>
          <w:sz w:val="32"/>
          <w:szCs w:val="32"/>
        </w:rPr>
        <w:t>县</w:t>
      </w:r>
      <w:r w:rsidRPr="00993232">
        <w:rPr>
          <w:rFonts w:ascii="仿宋_GB2312" w:eastAsia="仿宋_GB2312" w:hAnsi="Times New Roman" w:hint="eastAsia"/>
          <w:sz w:val="32"/>
          <w:szCs w:val="32"/>
        </w:rPr>
        <w:t>邮政</w:t>
      </w:r>
      <w:r w:rsidR="0067509F">
        <w:rPr>
          <w:rFonts w:ascii="仿宋_GB2312" w:eastAsia="仿宋_GB2312" w:hAnsi="Times New Roman" w:hint="eastAsia"/>
          <w:sz w:val="32"/>
          <w:szCs w:val="32"/>
        </w:rPr>
        <w:t>公司</w:t>
      </w:r>
      <w:r w:rsidRPr="00993232">
        <w:rPr>
          <w:rFonts w:ascii="仿宋_GB2312" w:eastAsia="仿宋_GB2312" w:hAnsi="Times New Roman" w:hint="eastAsia"/>
          <w:sz w:val="32"/>
          <w:szCs w:val="32"/>
        </w:rPr>
        <w:t>）</w:t>
      </w:r>
    </w:p>
    <w:p w:rsidR="00ED696E" w:rsidRPr="0023776E" w:rsidRDefault="00ED696E" w:rsidP="0023776E">
      <w:pPr>
        <w:spacing w:line="540" w:lineRule="exact"/>
        <w:ind w:firstLineChars="200" w:firstLine="640"/>
        <w:rPr>
          <w:rFonts w:ascii="仿宋_GB2312" w:eastAsia="仿宋_GB2312" w:hAnsi="Times New Roman"/>
          <w:sz w:val="32"/>
          <w:szCs w:val="32"/>
        </w:rPr>
      </w:pPr>
      <w:r w:rsidRPr="005D2E79">
        <w:rPr>
          <w:rFonts w:ascii="楷体_GB2312" w:eastAsia="楷体_GB2312" w:hAnsi="Times New Roman"/>
          <w:sz w:val="32"/>
          <w:szCs w:val="32"/>
        </w:rPr>
        <w:t>（</w:t>
      </w:r>
      <w:r w:rsidR="0067509F">
        <w:rPr>
          <w:rFonts w:ascii="楷体_GB2312" w:eastAsia="楷体_GB2312" w:hAnsi="Times New Roman" w:hint="eastAsia"/>
          <w:sz w:val="32"/>
          <w:szCs w:val="32"/>
        </w:rPr>
        <w:t>三</w:t>
      </w:r>
      <w:r w:rsidRPr="005D2E79">
        <w:rPr>
          <w:rFonts w:ascii="楷体_GB2312" w:eastAsia="楷体_GB2312" w:hAnsi="Times New Roman"/>
          <w:sz w:val="32"/>
          <w:szCs w:val="32"/>
        </w:rPr>
        <w:t>）</w:t>
      </w:r>
      <w:r w:rsidR="0067509F" w:rsidRPr="0067509F">
        <w:rPr>
          <w:rFonts w:ascii="楷体_GB2312" w:eastAsia="楷体_GB2312" w:hAnsi="Times New Roman" w:hint="eastAsia"/>
          <w:sz w:val="32"/>
          <w:szCs w:val="32"/>
        </w:rPr>
        <w:t>加大政策支撑力度。</w:t>
      </w:r>
      <w:r w:rsidR="0023776E" w:rsidRPr="005D2E79">
        <w:rPr>
          <w:rFonts w:ascii="仿宋_GB2312" w:eastAsia="仿宋_GB2312" w:hAnsi="Times New Roman"/>
          <w:sz w:val="32"/>
          <w:szCs w:val="32"/>
        </w:rPr>
        <w:t>及时</w:t>
      </w:r>
      <w:r w:rsidR="0023776E">
        <w:rPr>
          <w:rFonts w:ascii="仿宋_GB2312" w:eastAsia="仿宋_GB2312" w:hAnsi="Times New Roman" w:hint="eastAsia"/>
          <w:sz w:val="32"/>
          <w:szCs w:val="32"/>
        </w:rPr>
        <w:t>跟踪</w:t>
      </w:r>
      <w:r w:rsidR="0023776E" w:rsidRPr="005D2E79">
        <w:rPr>
          <w:rFonts w:ascii="仿宋_GB2312" w:eastAsia="仿宋_GB2312" w:hAnsi="Times New Roman"/>
          <w:sz w:val="32"/>
          <w:szCs w:val="32"/>
        </w:rPr>
        <w:t>国家和省市政策资金重点支持方向，积极争取国家和省专项资金</w:t>
      </w:r>
      <w:r w:rsidR="0023776E" w:rsidRPr="005D2E79">
        <w:rPr>
          <w:rFonts w:ascii="仿宋_GB2312" w:eastAsia="仿宋_GB2312" w:hAnsi="Times New Roman" w:hint="eastAsia"/>
          <w:sz w:val="32"/>
          <w:szCs w:val="32"/>
        </w:rPr>
        <w:t>等</w:t>
      </w:r>
      <w:r w:rsidR="0023776E" w:rsidRPr="005D2E79">
        <w:rPr>
          <w:rFonts w:ascii="仿宋_GB2312" w:eastAsia="仿宋_GB2312" w:hAnsi="Times New Roman"/>
          <w:sz w:val="32"/>
          <w:szCs w:val="32"/>
        </w:rPr>
        <w:t>资源要素支持</w:t>
      </w:r>
      <w:r w:rsidR="0023776E">
        <w:rPr>
          <w:rFonts w:ascii="仿宋_GB2312" w:eastAsia="仿宋_GB2312" w:hAnsi="Times New Roman" w:hint="eastAsia"/>
          <w:sz w:val="32"/>
          <w:szCs w:val="32"/>
        </w:rPr>
        <w:t>。</w:t>
      </w:r>
      <w:r w:rsidR="0067509F" w:rsidRPr="0067509F">
        <w:rPr>
          <w:rFonts w:ascii="仿宋_GB2312" w:eastAsia="仿宋_GB2312" w:hAnsi="Times New Roman" w:hint="eastAsia"/>
          <w:sz w:val="32"/>
          <w:szCs w:val="32"/>
        </w:rPr>
        <w:t>优先支持可降解材料和产品生产骨干企业扩能项目列入省、市重点项目和省重大产业项目。争创快递包装回收示范城市</w:t>
      </w:r>
      <w:r w:rsidR="0023776E">
        <w:rPr>
          <w:rFonts w:ascii="仿宋_GB2312" w:eastAsia="仿宋_GB2312" w:hAnsi="Times New Roman" w:hint="eastAsia"/>
          <w:sz w:val="32"/>
          <w:szCs w:val="32"/>
        </w:rPr>
        <w:t>，推进</w:t>
      </w:r>
      <w:r w:rsidR="0067509F" w:rsidRPr="0067509F">
        <w:rPr>
          <w:rFonts w:ascii="仿宋_GB2312" w:eastAsia="仿宋_GB2312" w:hAnsi="Times New Roman" w:hint="eastAsia"/>
          <w:sz w:val="32"/>
          <w:szCs w:val="32"/>
        </w:rPr>
        <w:t>新型绿色供应链建设、新产品新模式推广</w:t>
      </w:r>
      <w:r w:rsidR="0023776E">
        <w:rPr>
          <w:rFonts w:ascii="仿宋_GB2312" w:eastAsia="仿宋_GB2312" w:hAnsi="Times New Roman" w:hint="eastAsia"/>
          <w:sz w:val="32"/>
          <w:szCs w:val="32"/>
        </w:rPr>
        <w:t>及</w:t>
      </w:r>
      <w:r w:rsidR="0067509F" w:rsidRPr="0067509F">
        <w:rPr>
          <w:rFonts w:ascii="仿宋_GB2312" w:eastAsia="仿宋_GB2312" w:hAnsi="Times New Roman" w:hint="eastAsia"/>
          <w:sz w:val="32"/>
          <w:szCs w:val="32"/>
        </w:rPr>
        <w:t>废旧农膜回收利用，支持可循环回收专业设施投放运营。将一次性塑料制品管</w:t>
      </w:r>
      <w:proofErr w:type="gramStart"/>
      <w:r w:rsidR="0067509F" w:rsidRPr="0067509F">
        <w:rPr>
          <w:rFonts w:ascii="仿宋_GB2312" w:eastAsia="仿宋_GB2312" w:hAnsi="Times New Roman" w:hint="eastAsia"/>
          <w:sz w:val="32"/>
          <w:szCs w:val="32"/>
        </w:rPr>
        <w:t>控要求</w:t>
      </w:r>
      <w:proofErr w:type="gramEnd"/>
      <w:r w:rsidR="0067509F" w:rsidRPr="0067509F">
        <w:rPr>
          <w:rFonts w:ascii="仿宋_GB2312" w:eastAsia="仿宋_GB2312" w:hAnsi="Times New Roman" w:hint="eastAsia"/>
          <w:sz w:val="32"/>
          <w:szCs w:val="32"/>
        </w:rPr>
        <w:t>纳入景区和宾馆、酒店评定评级标准，将绿色包装标准纳入政府招投标、采购强制条件。</w:t>
      </w:r>
      <w:r w:rsidRPr="005D2E79">
        <w:rPr>
          <w:rFonts w:ascii="仿宋_GB2312" w:eastAsia="仿宋_GB2312" w:hAnsi="Times New Roman"/>
          <w:sz w:val="32"/>
          <w:szCs w:val="32"/>
        </w:rPr>
        <w:t>（</w:t>
      </w:r>
      <w:proofErr w:type="gramStart"/>
      <w:r w:rsidR="00A831B8"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发改</w:t>
      </w:r>
      <w:r w:rsidR="00A831B8" w:rsidRPr="005D2E79">
        <w:rPr>
          <w:rFonts w:ascii="仿宋_GB2312" w:eastAsia="仿宋_GB2312" w:hAnsi="Times New Roman" w:hint="eastAsia"/>
          <w:sz w:val="32"/>
          <w:szCs w:val="32"/>
        </w:rPr>
        <w:t>局</w:t>
      </w:r>
      <w:proofErr w:type="gramEnd"/>
      <w:r w:rsidRPr="005D2E79">
        <w:rPr>
          <w:rFonts w:ascii="仿宋_GB2312" w:eastAsia="仿宋_GB2312" w:hAnsi="Times New Roman"/>
          <w:sz w:val="32"/>
          <w:szCs w:val="32"/>
        </w:rPr>
        <w:t>、生态环境局</w:t>
      </w:r>
      <w:r w:rsidR="00A831B8" w:rsidRPr="005D2E79">
        <w:rPr>
          <w:rFonts w:ascii="仿宋_GB2312" w:eastAsia="仿宋_GB2312" w:hAnsi="Times New Roman" w:hint="eastAsia"/>
          <w:sz w:val="32"/>
          <w:szCs w:val="32"/>
        </w:rPr>
        <w:t>浦江分局</w:t>
      </w:r>
      <w:r w:rsidRPr="005D2E79">
        <w:rPr>
          <w:rFonts w:ascii="仿宋_GB2312" w:eastAsia="仿宋_GB2312" w:hAnsi="Times New Roman"/>
          <w:sz w:val="32"/>
          <w:szCs w:val="32"/>
        </w:rPr>
        <w:t>、</w:t>
      </w:r>
      <w:r w:rsidR="00A831B8" w:rsidRPr="005D2E79">
        <w:rPr>
          <w:rFonts w:ascii="仿宋_GB2312" w:eastAsia="仿宋_GB2312" w:hAnsi="Times New Roman" w:hint="eastAsia"/>
          <w:sz w:val="32"/>
          <w:szCs w:val="32"/>
        </w:rPr>
        <w:t>县经济商务局</w:t>
      </w:r>
      <w:r w:rsidRPr="005D2E79">
        <w:rPr>
          <w:rFonts w:ascii="仿宋_GB2312" w:eastAsia="仿宋_GB2312" w:hAnsi="Times New Roman"/>
          <w:sz w:val="32"/>
          <w:szCs w:val="32"/>
        </w:rPr>
        <w:t>、</w:t>
      </w:r>
      <w:r w:rsidR="00162A96"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农业农村局、</w:t>
      </w:r>
      <w:r w:rsidR="00162A96" w:rsidRPr="005D2E79">
        <w:rPr>
          <w:rFonts w:ascii="仿宋_GB2312" w:eastAsia="仿宋_GB2312" w:hAnsi="Times New Roman" w:hint="eastAsia"/>
          <w:sz w:val="32"/>
          <w:szCs w:val="32"/>
        </w:rPr>
        <w:t>县执法局</w:t>
      </w:r>
      <w:r w:rsidRPr="005D2E79">
        <w:rPr>
          <w:rFonts w:ascii="仿宋_GB2312" w:eastAsia="仿宋_GB2312" w:hAnsi="Times New Roman"/>
          <w:sz w:val="32"/>
          <w:szCs w:val="32"/>
        </w:rPr>
        <w:t>、</w:t>
      </w:r>
      <w:r w:rsidR="00162A96" w:rsidRPr="005D2E79">
        <w:rPr>
          <w:rFonts w:ascii="仿宋_GB2312" w:eastAsia="仿宋_GB2312" w:hAnsi="Times New Roman" w:hint="eastAsia"/>
          <w:sz w:val="32"/>
          <w:szCs w:val="32"/>
        </w:rPr>
        <w:t>县</w:t>
      </w:r>
      <w:r w:rsidR="007E25DF">
        <w:rPr>
          <w:rFonts w:ascii="仿宋_GB2312" w:eastAsia="仿宋_GB2312" w:hAnsi="Times New Roman" w:hint="eastAsia"/>
          <w:sz w:val="32"/>
          <w:szCs w:val="32"/>
        </w:rPr>
        <w:t>文</w:t>
      </w:r>
      <w:proofErr w:type="gramStart"/>
      <w:r w:rsidR="007E25DF">
        <w:rPr>
          <w:rFonts w:ascii="仿宋_GB2312" w:eastAsia="仿宋_GB2312" w:hAnsi="Times New Roman" w:hint="eastAsia"/>
          <w:sz w:val="32"/>
          <w:szCs w:val="32"/>
        </w:rPr>
        <w:t>广旅体</w:t>
      </w:r>
      <w:r w:rsidRPr="005D2E79">
        <w:rPr>
          <w:rFonts w:ascii="仿宋_GB2312" w:eastAsia="仿宋_GB2312" w:hAnsi="Times New Roman" w:hint="eastAsia"/>
          <w:sz w:val="32"/>
          <w:szCs w:val="32"/>
        </w:rPr>
        <w:t>局</w:t>
      </w:r>
      <w:proofErr w:type="gramEnd"/>
      <w:r w:rsidRPr="005D2E79">
        <w:rPr>
          <w:rFonts w:ascii="仿宋_GB2312" w:eastAsia="仿宋_GB2312" w:hAnsi="Times New Roman"/>
          <w:sz w:val="32"/>
          <w:szCs w:val="32"/>
        </w:rPr>
        <w:t>、</w:t>
      </w:r>
      <w:r w:rsidR="00162A96"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市场监管局、</w:t>
      </w:r>
      <w:r w:rsidR="00162A96" w:rsidRPr="005D2E79">
        <w:rPr>
          <w:rFonts w:ascii="仿宋_GB2312" w:eastAsia="仿宋_GB2312" w:hAnsi="Times New Roman" w:hint="eastAsia"/>
          <w:sz w:val="32"/>
          <w:szCs w:val="32"/>
        </w:rPr>
        <w:t>县邮政公司</w:t>
      </w:r>
      <w:r w:rsidRPr="005D2E79">
        <w:rPr>
          <w:rFonts w:ascii="仿宋_GB2312" w:eastAsia="仿宋_GB2312" w:hAnsi="Times New Roman"/>
          <w:sz w:val="32"/>
          <w:szCs w:val="32"/>
        </w:rPr>
        <w:t>）</w:t>
      </w:r>
    </w:p>
    <w:p w:rsidR="00ED696E" w:rsidRPr="005D2E79" w:rsidRDefault="00ED696E" w:rsidP="00762EC0">
      <w:pPr>
        <w:spacing w:line="540" w:lineRule="exact"/>
        <w:ind w:firstLineChars="200" w:firstLine="640"/>
        <w:rPr>
          <w:rFonts w:ascii="Times New Roman" w:eastAsia="仿宋_GB2312" w:hAnsi="Times New Roman"/>
          <w:sz w:val="32"/>
          <w:szCs w:val="32"/>
        </w:rPr>
      </w:pPr>
      <w:r w:rsidRPr="005D2E79">
        <w:rPr>
          <w:rFonts w:ascii="楷体_GB2312" w:eastAsia="楷体_GB2312" w:hAnsi="Times New Roman"/>
          <w:sz w:val="32"/>
          <w:szCs w:val="32"/>
        </w:rPr>
        <w:t>（</w:t>
      </w:r>
      <w:r w:rsidR="007E25DF">
        <w:rPr>
          <w:rFonts w:ascii="楷体_GB2312" w:eastAsia="楷体_GB2312" w:hAnsi="Times New Roman" w:hint="eastAsia"/>
          <w:sz w:val="32"/>
          <w:szCs w:val="32"/>
        </w:rPr>
        <w:t>四</w:t>
      </w:r>
      <w:r w:rsidRPr="005D2E79">
        <w:rPr>
          <w:rFonts w:ascii="楷体_GB2312" w:eastAsia="楷体_GB2312" w:hAnsi="Times New Roman"/>
          <w:sz w:val="32"/>
          <w:szCs w:val="32"/>
        </w:rPr>
        <w:t>）强化任务督查考核。</w:t>
      </w:r>
      <w:r w:rsidR="007E25DF" w:rsidRPr="007E25DF">
        <w:rPr>
          <w:rFonts w:ascii="仿宋_GB2312" w:eastAsia="仿宋_GB2312" w:hAnsi="Times New Roman" w:hint="eastAsia"/>
          <w:sz w:val="32"/>
          <w:szCs w:val="32"/>
        </w:rPr>
        <w:t>本办法自印发之日起施行。各相关部门按照职能细化工作计划方案，抓好分解落实。生态环境</w:t>
      </w:r>
      <w:r w:rsidR="007E25DF">
        <w:rPr>
          <w:rFonts w:ascii="仿宋_GB2312" w:eastAsia="仿宋_GB2312" w:hAnsi="Times New Roman" w:hint="eastAsia"/>
          <w:sz w:val="32"/>
          <w:szCs w:val="32"/>
        </w:rPr>
        <w:t>浦江</w:t>
      </w:r>
      <w:r w:rsidR="007E25DF" w:rsidRPr="007E25DF">
        <w:rPr>
          <w:rFonts w:ascii="仿宋_GB2312" w:eastAsia="仿宋_GB2312" w:hAnsi="Times New Roman" w:hint="eastAsia"/>
          <w:sz w:val="32"/>
          <w:szCs w:val="32"/>
        </w:rPr>
        <w:t>分局会同</w:t>
      </w:r>
      <w:proofErr w:type="gramStart"/>
      <w:r w:rsidR="007E25DF">
        <w:rPr>
          <w:rFonts w:ascii="仿宋_GB2312" w:eastAsia="仿宋_GB2312" w:hAnsi="Times New Roman" w:hint="eastAsia"/>
          <w:sz w:val="32"/>
          <w:szCs w:val="32"/>
        </w:rPr>
        <w:t>县</w:t>
      </w:r>
      <w:r w:rsidR="007E25DF" w:rsidRPr="007E25DF">
        <w:rPr>
          <w:rFonts w:ascii="仿宋_GB2312" w:eastAsia="仿宋_GB2312" w:hAnsi="Times New Roman" w:hint="eastAsia"/>
          <w:sz w:val="32"/>
          <w:szCs w:val="32"/>
        </w:rPr>
        <w:t>发改局</w:t>
      </w:r>
      <w:proofErr w:type="gramEnd"/>
      <w:r w:rsidR="007E25DF" w:rsidRPr="007E25DF">
        <w:rPr>
          <w:rFonts w:ascii="仿宋_GB2312" w:eastAsia="仿宋_GB2312" w:hAnsi="Times New Roman" w:hint="eastAsia"/>
          <w:sz w:val="32"/>
          <w:szCs w:val="32"/>
        </w:rPr>
        <w:t>等有关部门开展联合专项行动，协同推进塑料污染治理落实督导检查，相关督查事项纳入美丽</w:t>
      </w:r>
      <w:r w:rsidR="007E25DF">
        <w:rPr>
          <w:rFonts w:ascii="仿宋_GB2312" w:eastAsia="仿宋_GB2312" w:hAnsi="Times New Roman" w:hint="eastAsia"/>
          <w:sz w:val="32"/>
          <w:szCs w:val="32"/>
        </w:rPr>
        <w:t>浦江</w:t>
      </w:r>
      <w:r w:rsidR="007E25DF" w:rsidRPr="007E25DF">
        <w:rPr>
          <w:rFonts w:ascii="仿宋_GB2312" w:eastAsia="仿宋_GB2312" w:hAnsi="Times New Roman" w:hint="eastAsia"/>
          <w:sz w:val="32"/>
          <w:szCs w:val="32"/>
        </w:rPr>
        <w:t>、垃圾革命和无</w:t>
      </w:r>
      <w:proofErr w:type="gramStart"/>
      <w:r w:rsidR="007E25DF" w:rsidRPr="007E25DF">
        <w:rPr>
          <w:rFonts w:ascii="仿宋_GB2312" w:eastAsia="仿宋_GB2312" w:hAnsi="Times New Roman" w:hint="eastAsia"/>
          <w:sz w:val="32"/>
          <w:szCs w:val="32"/>
        </w:rPr>
        <w:t>废城市</w:t>
      </w:r>
      <w:proofErr w:type="gramEnd"/>
      <w:r w:rsidR="007E25DF" w:rsidRPr="007E25DF">
        <w:rPr>
          <w:rFonts w:ascii="仿宋_GB2312" w:eastAsia="仿宋_GB2312" w:hAnsi="Times New Roman" w:hint="eastAsia"/>
          <w:sz w:val="32"/>
          <w:szCs w:val="32"/>
        </w:rPr>
        <w:t>创建等各类考核评定活动。各相关行业管理部门日</w:t>
      </w:r>
      <w:r w:rsidR="007E25DF">
        <w:rPr>
          <w:rFonts w:ascii="仿宋_GB2312" w:eastAsia="仿宋_GB2312" w:hAnsi="Times New Roman" w:hint="eastAsia"/>
          <w:sz w:val="32"/>
          <w:szCs w:val="32"/>
        </w:rPr>
        <w:t>常监管中发现有关塑料环境污染和生态破坏行为的，应及时将线索移交县</w:t>
      </w:r>
      <w:r w:rsidR="007E25DF" w:rsidRPr="007E25DF">
        <w:rPr>
          <w:rFonts w:ascii="仿宋_GB2312" w:eastAsia="仿宋_GB2312" w:hAnsi="Times New Roman" w:hint="eastAsia"/>
          <w:sz w:val="32"/>
          <w:szCs w:val="32"/>
        </w:rPr>
        <w:t>生态环境保护综合执法队，依法查处。对落实不力、进度滞后的单位，按照党政领导干部生态环境损害责任追究相关规定对相关负责人进行</w:t>
      </w:r>
      <w:proofErr w:type="gramStart"/>
      <w:r w:rsidR="007E25DF" w:rsidRPr="007E25DF">
        <w:rPr>
          <w:rFonts w:ascii="仿宋_GB2312" w:eastAsia="仿宋_GB2312" w:hAnsi="Times New Roman" w:hint="eastAsia"/>
          <w:sz w:val="32"/>
          <w:szCs w:val="32"/>
        </w:rPr>
        <w:t>约谈问</w:t>
      </w:r>
      <w:proofErr w:type="gramEnd"/>
      <w:r w:rsidR="007E25DF" w:rsidRPr="007E25DF">
        <w:rPr>
          <w:rFonts w:ascii="仿宋_GB2312" w:eastAsia="仿宋_GB2312" w:hAnsi="Times New Roman" w:hint="eastAsia"/>
          <w:sz w:val="32"/>
          <w:szCs w:val="32"/>
        </w:rPr>
        <w:t>责。</w:t>
      </w:r>
      <w:r w:rsidRPr="005D2E79">
        <w:rPr>
          <w:rFonts w:ascii="仿宋_GB2312" w:eastAsia="仿宋_GB2312" w:hAnsi="Times New Roman"/>
          <w:sz w:val="32"/>
          <w:szCs w:val="32"/>
        </w:rPr>
        <w:t>（</w:t>
      </w:r>
      <w:r w:rsidR="007E25DF">
        <w:rPr>
          <w:rFonts w:ascii="仿宋_GB2312" w:eastAsia="仿宋_GB2312" w:hAnsi="Times New Roman" w:hint="eastAsia"/>
          <w:sz w:val="32"/>
          <w:szCs w:val="32"/>
        </w:rPr>
        <w:t>县治水办、县美丽办、县垃圾分类办、</w:t>
      </w:r>
      <w:proofErr w:type="gramStart"/>
      <w:r w:rsidR="001D223F" w:rsidRPr="005D2E79">
        <w:rPr>
          <w:rFonts w:ascii="仿宋_GB2312" w:eastAsia="仿宋_GB2312" w:hAnsi="Times New Roman" w:hint="eastAsia"/>
          <w:sz w:val="32"/>
          <w:szCs w:val="32"/>
        </w:rPr>
        <w:t>县</w:t>
      </w:r>
      <w:r w:rsidR="001D223F" w:rsidRPr="005D2E79">
        <w:rPr>
          <w:rFonts w:ascii="仿宋_GB2312" w:eastAsia="仿宋_GB2312" w:hAnsi="Times New Roman"/>
          <w:sz w:val="32"/>
          <w:szCs w:val="32"/>
        </w:rPr>
        <w:t>发改</w:t>
      </w:r>
      <w:r w:rsidR="001D223F" w:rsidRPr="005D2E79">
        <w:rPr>
          <w:rFonts w:ascii="仿宋_GB2312" w:eastAsia="仿宋_GB2312" w:hAnsi="Times New Roman" w:hint="eastAsia"/>
          <w:sz w:val="32"/>
          <w:szCs w:val="32"/>
        </w:rPr>
        <w:t>局</w:t>
      </w:r>
      <w:proofErr w:type="gramEnd"/>
      <w:r w:rsidR="001D223F" w:rsidRPr="005D2E79">
        <w:rPr>
          <w:rFonts w:ascii="仿宋_GB2312" w:eastAsia="仿宋_GB2312" w:hAnsi="Times New Roman"/>
          <w:sz w:val="32"/>
          <w:szCs w:val="32"/>
        </w:rPr>
        <w:t>、</w:t>
      </w:r>
      <w:r w:rsidR="00006B04" w:rsidRPr="005D2E79">
        <w:rPr>
          <w:rFonts w:ascii="仿宋_GB2312" w:eastAsia="仿宋_GB2312" w:hAnsi="Times New Roman"/>
          <w:sz w:val="32"/>
          <w:szCs w:val="32"/>
        </w:rPr>
        <w:t>生态</w:t>
      </w:r>
      <w:r w:rsidR="00006B04" w:rsidRPr="005D2E79">
        <w:rPr>
          <w:rFonts w:ascii="仿宋_GB2312" w:eastAsia="仿宋_GB2312" w:hAnsi="Times New Roman"/>
          <w:sz w:val="32"/>
          <w:szCs w:val="32"/>
        </w:rPr>
        <w:lastRenderedPageBreak/>
        <w:t>环境局</w:t>
      </w:r>
      <w:r w:rsidR="00006B04" w:rsidRPr="005D2E79">
        <w:rPr>
          <w:rFonts w:ascii="仿宋_GB2312" w:eastAsia="仿宋_GB2312" w:hAnsi="Times New Roman" w:hint="eastAsia"/>
          <w:sz w:val="32"/>
          <w:szCs w:val="32"/>
        </w:rPr>
        <w:t>浦江分局</w:t>
      </w:r>
      <w:r w:rsidR="00006B04" w:rsidRPr="005D2E79">
        <w:rPr>
          <w:rFonts w:ascii="仿宋_GB2312" w:eastAsia="仿宋_GB2312" w:hAnsi="Times New Roman"/>
          <w:sz w:val="32"/>
          <w:szCs w:val="32"/>
        </w:rPr>
        <w:t>、</w:t>
      </w:r>
      <w:r w:rsidR="007707FC" w:rsidRPr="005D2E79">
        <w:rPr>
          <w:rFonts w:ascii="仿宋_GB2312" w:eastAsia="仿宋_GB2312" w:hAnsi="Times New Roman" w:hint="eastAsia"/>
          <w:sz w:val="32"/>
          <w:szCs w:val="32"/>
        </w:rPr>
        <w:t>县经济商务局</w:t>
      </w:r>
      <w:r w:rsidRPr="005D2E79">
        <w:rPr>
          <w:rFonts w:ascii="仿宋_GB2312" w:eastAsia="仿宋_GB2312" w:hAnsi="Times New Roman"/>
          <w:sz w:val="32"/>
          <w:szCs w:val="32"/>
        </w:rPr>
        <w:t>、</w:t>
      </w:r>
      <w:r w:rsidR="007707FC" w:rsidRPr="005D2E79">
        <w:rPr>
          <w:rFonts w:ascii="仿宋_GB2312" w:eastAsia="仿宋_GB2312" w:hAnsi="Times New Roman" w:hint="eastAsia"/>
          <w:sz w:val="32"/>
          <w:szCs w:val="32"/>
        </w:rPr>
        <w:t>县</w:t>
      </w:r>
      <w:r w:rsidRPr="005D2E79">
        <w:rPr>
          <w:rFonts w:ascii="仿宋_GB2312" w:eastAsia="仿宋_GB2312" w:hAnsi="Times New Roman"/>
          <w:sz w:val="32"/>
          <w:szCs w:val="32"/>
        </w:rPr>
        <w:t>农业农村局、</w:t>
      </w:r>
      <w:r w:rsidR="007707FC" w:rsidRPr="005D2E79">
        <w:rPr>
          <w:rFonts w:ascii="仿宋_GB2312" w:eastAsia="仿宋_GB2312" w:hAnsi="Times New Roman" w:hint="eastAsia"/>
          <w:sz w:val="32"/>
          <w:szCs w:val="32"/>
        </w:rPr>
        <w:t>县执法</w:t>
      </w:r>
      <w:r w:rsidR="00D447A0" w:rsidRPr="005D2E79">
        <w:rPr>
          <w:rFonts w:ascii="仿宋_GB2312" w:eastAsia="仿宋_GB2312" w:hAnsi="Times New Roman"/>
          <w:sz w:val="32"/>
          <w:szCs w:val="32"/>
        </w:rPr>
        <w:t>局、</w:t>
      </w:r>
      <w:r w:rsidR="007707FC" w:rsidRPr="005D2E79">
        <w:rPr>
          <w:rFonts w:ascii="仿宋_GB2312" w:eastAsia="仿宋_GB2312" w:hAnsi="Times New Roman" w:hint="eastAsia"/>
          <w:sz w:val="32"/>
          <w:szCs w:val="32"/>
        </w:rPr>
        <w:t>县</w:t>
      </w:r>
      <w:r w:rsidR="001D223F">
        <w:rPr>
          <w:rFonts w:ascii="仿宋_GB2312" w:eastAsia="仿宋_GB2312" w:hAnsi="Times New Roman" w:hint="eastAsia"/>
          <w:sz w:val="32"/>
          <w:szCs w:val="32"/>
        </w:rPr>
        <w:t>文</w:t>
      </w:r>
      <w:proofErr w:type="gramStart"/>
      <w:r w:rsidR="001D223F">
        <w:rPr>
          <w:rFonts w:ascii="仿宋_GB2312" w:eastAsia="仿宋_GB2312" w:hAnsi="Times New Roman" w:hint="eastAsia"/>
          <w:sz w:val="32"/>
          <w:szCs w:val="32"/>
        </w:rPr>
        <w:t>广旅体</w:t>
      </w:r>
      <w:r w:rsidR="00D447A0" w:rsidRPr="005D2E79">
        <w:rPr>
          <w:rFonts w:ascii="仿宋_GB2312" w:eastAsia="仿宋_GB2312" w:hAnsi="Times New Roman"/>
          <w:sz w:val="32"/>
          <w:szCs w:val="32"/>
        </w:rPr>
        <w:t>局</w:t>
      </w:r>
      <w:proofErr w:type="gramEnd"/>
      <w:r w:rsidR="00D447A0" w:rsidRPr="005D2E79">
        <w:rPr>
          <w:rFonts w:ascii="仿宋_GB2312" w:eastAsia="仿宋_GB2312" w:hAnsi="Times New Roman"/>
          <w:sz w:val="32"/>
          <w:szCs w:val="32"/>
        </w:rPr>
        <w:t>、</w:t>
      </w:r>
      <w:r w:rsidR="007707FC" w:rsidRPr="005D2E79">
        <w:rPr>
          <w:rFonts w:ascii="仿宋_GB2312" w:eastAsia="仿宋_GB2312" w:hAnsi="Times New Roman" w:hint="eastAsia"/>
          <w:sz w:val="32"/>
          <w:szCs w:val="32"/>
        </w:rPr>
        <w:t>县</w:t>
      </w:r>
      <w:r w:rsidR="00D447A0" w:rsidRPr="005D2E79">
        <w:rPr>
          <w:rFonts w:ascii="仿宋_GB2312" w:eastAsia="仿宋_GB2312" w:hAnsi="Times New Roman"/>
          <w:sz w:val="32"/>
          <w:szCs w:val="32"/>
        </w:rPr>
        <w:t>市场监管局、</w:t>
      </w:r>
      <w:r w:rsidR="007707FC" w:rsidRPr="005D2E79">
        <w:rPr>
          <w:rFonts w:ascii="仿宋_GB2312" w:eastAsia="仿宋_GB2312" w:hAnsi="Times New Roman" w:hint="eastAsia"/>
          <w:sz w:val="32"/>
          <w:szCs w:val="32"/>
        </w:rPr>
        <w:t>县邮政公司</w:t>
      </w:r>
      <w:r w:rsidRPr="005D2E79">
        <w:rPr>
          <w:rFonts w:ascii="仿宋_GB2312" w:eastAsia="仿宋_GB2312" w:hAnsi="Times New Roman"/>
          <w:sz w:val="32"/>
          <w:szCs w:val="32"/>
        </w:rPr>
        <w:t>）</w:t>
      </w:r>
    </w:p>
    <w:p w:rsidR="00ED696E" w:rsidRPr="005D2E79" w:rsidRDefault="00ED696E" w:rsidP="00762EC0">
      <w:pPr>
        <w:spacing w:line="540" w:lineRule="exact"/>
        <w:jc w:val="left"/>
        <w:rPr>
          <w:rFonts w:ascii="Times New Roman" w:eastAsia="仿宋_GB2312" w:hAnsi="Times New Roman"/>
          <w:sz w:val="32"/>
          <w:szCs w:val="32"/>
        </w:rPr>
      </w:pPr>
      <w:r w:rsidRPr="005D2E79">
        <w:rPr>
          <w:rFonts w:ascii="Times New Roman" w:eastAsia="黑体" w:hAnsi="Times New Roman"/>
          <w:szCs w:val="21"/>
        </w:rPr>
        <w:t xml:space="preserve"> </w:t>
      </w:r>
    </w:p>
    <w:p w:rsidR="0049319D" w:rsidRPr="005D2E79" w:rsidRDefault="0049319D" w:rsidP="00FE020F">
      <w:pPr>
        <w:rPr>
          <w:rFonts w:ascii="Times New Roman" w:eastAsia="仿宋_GB2312" w:hAnsi="Times New Roman"/>
          <w:sz w:val="32"/>
          <w:szCs w:val="32"/>
        </w:rPr>
      </w:pPr>
    </w:p>
    <w:p w:rsidR="00FE69C5" w:rsidRPr="009677A4" w:rsidRDefault="00FE69C5" w:rsidP="009677A4">
      <w:pPr>
        <w:spacing w:line="20" w:lineRule="exact"/>
      </w:pPr>
    </w:p>
    <w:sectPr w:rsidR="00FE69C5" w:rsidRPr="009677A4" w:rsidSect="00762EC0">
      <w:footerReference w:type="even" r:id="rId8"/>
      <w:footerReference w:type="default" r:id="rId9"/>
      <w:pgSz w:w="11906" w:h="16838" w:code="9"/>
      <w:pgMar w:top="1701" w:right="1701" w:bottom="1701"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8E" w:rsidRDefault="005D7A8E">
      <w:r>
        <w:separator/>
      </w:r>
    </w:p>
  </w:endnote>
  <w:endnote w:type="continuationSeparator" w:id="0">
    <w:p w:rsidR="005D7A8E" w:rsidRDefault="005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仿宋_GB2312"/>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A4" w:rsidRPr="009677A4" w:rsidRDefault="009677A4">
    <w:pPr>
      <w:pStyle w:val="a7"/>
      <w:rPr>
        <w:sz w:val="28"/>
        <w:szCs w:val="28"/>
      </w:rPr>
    </w:pPr>
    <w:r w:rsidRPr="009677A4">
      <w:rPr>
        <w:sz w:val="28"/>
        <w:szCs w:val="28"/>
      </w:rPr>
      <w:t xml:space="preserve">— </w:t>
    </w:r>
    <w:r w:rsidR="00E74B50" w:rsidRPr="009677A4">
      <w:rPr>
        <w:sz w:val="28"/>
        <w:szCs w:val="28"/>
      </w:rPr>
      <w:fldChar w:fldCharType="begin"/>
    </w:r>
    <w:r w:rsidRPr="009677A4">
      <w:rPr>
        <w:sz w:val="28"/>
        <w:szCs w:val="28"/>
      </w:rPr>
      <w:instrText>PAGE   \* MERGEFORMAT</w:instrText>
    </w:r>
    <w:r w:rsidR="00E74B50" w:rsidRPr="009677A4">
      <w:rPr>
        <w:sz w:val="28"/>
        <w:szCs w:val="28"/>
      </w:rPr>
      <w:fldChar w:fldCharType="separate"/>
    </w:r>
    <w:r w:rsidR="005228CC" w:rsidRPr="005228CC">
      <w:rPr>
        <w:noProof/>
        <w:sz w:val="28"/>
        <w:szCs w:val="28"/>
        <w:lang w:val="zh-CN"/>
      </w:rPr>
      <w:t>2</w:t>
    </w:r>
    <w:r w:rsidR="00E74B50" w:rsidRPr="009677A4">
      <w:rPr>
        <w:sz w:val="28"/>
        <w:szCs w:val="28"/>
      </w:rPr>
      <w:fldChar w:fldCharType="end"/>
    </w:r>
    <w:r w:rsidRPr="009677A4">
      <w:rPr>
        <w:sz w:val="28"/>
        <w:szCs w:val="28"/>
      </w:rPr>
      <w:t xml:space="preserve"> —</w:t>
    </w:r>
  </w:p>
  <w:p w:rsidR="009677A4" w:rsidRDefault="009677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A4" w:rsidRPr="009677A4" w:rsidRDefault="009677A4" w:rsidP="009677A4">
    <w:pPr>
      <w:pStyle w:val="a7"/>
      <w:wordWrap w:val="0"/>
      <w:jc w:val="right"/>
      <w:rPr>
        <w:rFonts w:ascii="Times New Roman" w:hAnsi="Times New Roman"/>
        <w:sz w:val="28"/>
        <w:szCs w:val="28"/>
      </w:rPr>
    </w:pPr>
    <w:r w:rsidRPr="009677A4">
      <w:rPr>
        <w:rFonts w:ascii="Times New Roman" w:hAnsi="Times New Roman"/>
        <w:sz w:val="28"/>
        <w:szCs w:val="28"/>
      </w:rPr>
      <w:t xml:space="preserve">— </w:t>
    </w:r>
    <w:r w:rsidR="00E74B50" w:rsidRPr="009677A4">
      <w:rPr>
        <w:rFonts w:ascii="Times New Roman" w:hAnsi="Times New Roman"/>
        <w:sz w:val="28"/>
        <w:szCs w:val="28"/>
      </w:rPr>
      <w:fldChar w:fldCharType="begin"/>
    </w:r>
    <w:r w:rsidRPr="009677A4">
      <w:rPr>
        <w:rFonts w:ascii="Times New Roman" w:hAnsi="Times New Roman"/>
        <w:sz w:val="28"/>
        <w:szCs w:val="28"/>
      </w:rPr>
      <w:instrText>PAGE   \* MERGEFORMAT</w:instrText>
    </w:r>
    <w:r w:rsidR="00E74B50" w:rsidRPr="009677A4">
      <w:rPr>
        <w:rFonts w:ascii="Times New Roman" w:hAnsi="Times New Roman"/>
        <w:sz w:val="28"/>
        <w:szCs w:val="28"/>
      </w:rPr>
      <w:fldChar w:fldCharType="separate"/>
    </w:r>
    <w:r w:rsidR="005228CC" w:rsidRPr="005228CC">
      <w:rPr>
        <w:rFonts w:ascii="Times New Roman" w:hAnsi="Times New Roman"/>
        <w:noProof/>
        <w:sz w:val="28"/>
        <w:szCs w:val="28"/>
        <w:lang w:val="zh-CN"/>
      </w:rPr>
      <w:t>3</w:t>
    </w:r>
    <w:r w:rsidR="00E74B50" w:rsidRPr="009677A4">
      <w:rPr>
        <w:rFonts w:ascii="Times New Roman" w:hAnsi="Times New Roman"/>
        <w:sz w:val="28"/>
        <w:szCs w:val="28"/>
      </w:rPr>
      <w:fldChar w:fldCharType="end"/>
    </w:r>
    <w:r w:rsidRPr="009677A4">
      <w:rPr>
        <w:rFonts w:ascii="Times New Roman" w:hAnsi="Times New Roman"/>
        <w:sz w:val="28"/>
        <w:szCs w:val="28"/>
      </w:rPr>
      <w:t xml:space="preserve"> —</w:t>
    </w:r>
  </w:p>
  <w:p w:rsidR="00FE69C5" w:rsidRPr="009677A4" w:rsidRDefault="00FE69C5">
    <w:pPr>
      <w:pStyle w:val="a7"/>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8E" w:rsidRDefault="005D7A8E">
      <w:r>
        <w:separator/>
      </w:r>
    </w:p>
  </w:footnote>
  <w:footnote w:type="continuationSeparator" w:id="0">
    <w:p w:rsidR="005D7A8E" w:rsidRDefault="005D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283"/>
    <w:rsid w:val="000014FE"/>
    <w:rsid w:val="00006B04"/>
    <w:rsid w:val="00022CFD"/>
    <w:rsid w:val="00023C85"/>
    <w:rsid w:val="00027CD2"/>
    <w:rsid w:val="000374EB"/>
    <w:rsid w:val="000573E2"/>
    <w:rsid w:val="000605C9"/>
    <w:rsid w:val="00063F65"/>
    <w:rsid w:val="00065803"/>
    <w:rsid w:val="00070433"/>
    <w:rsid w:val="000729C5"/>
    <w:rsid w:val="000764EA"/>
    <w:rsid w:val="00097F2A"/>
    <w:rsid w:val="000A706C"/>
    <w:rsid w:val="000A7E40"/>
    <w:rsid w:val="000B480E"/>
    <w:rsid w:val="000C544D"/>
    <w:rsid w:val="000D2C1F"/>
    <w:rsid w:val="000D3644"/>
    <w:rsid w:val="000D6AB2"/>
    <w:rsid w:val="000E4778"/>
    <w:rsid w:val="000E4FC8"/>
    <w:rsid w:val="001055BB"/>
    <w:rsid w:val="00112DF0"/>
    <w:rsid w:val="001211BC"/>
    <w:rsid w:val="0012630B"/>
    <w:rsid w:val="00134F4A"/>
    <w:rsid w:val="00143B50"/>
    <w:rsid w:val="00150A88"/>
    <w:rsid w:val="00150E18"/>
    <w:rsid w:val="00162A96"/>
    <w:rsid w:val="00175E80"/>
    <w:rsid w:val="00181715"/>
    <w:rsid w:val="00182587"/>
    <w:rsid w:val="00187347"/>
    <w:rsid w:val="00187C08"/>
    <w:rsid w:val="00194CC5"/>
    <w:rsid w:val="00194DCD"/>
    <w:rsid w:val="001B36DF"/>
    <w:rsid w:val="001B7A0E"/>
    <w:rsid w:val="001C76F2"/>
    <w:rsid w:val="001D223F"/>
    <w:rsid w:val="001E7057"/>
    <w:rsid w:val="00202619"/>
    <w:rsid w:val="002212D3"/>
    <w:rsid w:val="00226DFD"/>
    <w:rsid w:val="00234A91"/>
    <w:rsid w:val="002355FF"/>
    <w:rsid w:val="00235F66"/>
    <w:rsid w:val="00237713"/>
    <w:rsid w:val="0023776E"/>
    <w:rsid w:val="00240E54"/>
    <w:rsid w:val="00243B08"/>
    <w:rsid w:val="00263263"/>
    <w:rsid w:val="00266B9D"/>
    <w:rsid w:val="002675C2"/>
    <w:rsid w:val="00267E20"/>
    <w:rsid w:val="0027394F"/>
    <w:rsid w:val="00285064"/>
    <w:rsid w:val="002920DA"/>
    <w:rsid w:val="0029345D"/>
    <w:rsid w:val="002A3FBF"/>
    <w:rsid w:val="002A6300"/>
    <w:rsid w:val="002B1378"/>
    <w:rsid w:val="002B14F6"/>
    <w:rsid w:val="002B485E"/>
    <w:rsid w:val="002B4A47"/>
    <w:rsid w:val="002B4ADB"/>
    <w:rsid w:val="002C0065"/>
    <w:rsid w:val="002C1190"/>
    <w:rsid w:val="002C4F56"/>
    <w:rsid w:val="002C7C6F"/>
    <w:rsid w:val="002D037E"/>
    <w:rsid w:val="002D2A6D"/>
    <w:rsid w:val="002E62D0"/>
    <w:rsid w:val="002E6D62"/>
    <w:rsid w:val="002F463E"/>
    <w:rsid w:val="002F7EBD"/>
    <w:rsid w:val="0030426B"/>
    <w:rsid w:val="00310262"/>
    <w:rsid w:val="0032243F"/>
    <w:rsid w:val="00322813"/>
    <w:rsid w:val="00324FB3"/>
    <w:rsid w:val="00332344"/>
    <w:rsid w:val="00347309"/>
    <w:rsid w:val="00350612"/>
    <w:rsid w:val="00355DA3"/>
    <w:rsid w:val="0036790D"/>
    <w:rsid w:val="00372918"/>
    <w:rsid w:val="003748DE"/>
    <w:rsid w:val="00376151"/>
    <w:rsid w:val="003826E8"/>
    <w:rsid w:val="003853D1"/>
    <w:rsid w:val="00385FF2"/>
    <w:rsid w:val="00386C86"/>
    <w:rsid w:val="00391532"/>
    <w:rsid w:val="00391F15"/>
    <w:rsid w:val="003929E6"/>
    <w:rsid w:val="003A0AD4"/>
    <w:rsid w:val="003B17E4"/>
    <w:rsid w:val="003B540C"/>
    <w:rsid w:val="003B6D30"/>
    <w:rsid w:val="003C02C2"/>
    <w:rsid w:val="003C38CC"/>
    <w:rsid w:val="003D65D5"/>
    <w:rsid w:val="003E0EE9"/>
    <w:rsid w:val="003E3801"/>
    <w:rsid w:val="003E70FF"/>
    <w:rsid w:val="003F1DBD"/>
    <w:rsid w:val="003F2BE1"/>
    <w:rsid w:val="003F410C"/>
    <w:rsid w:val="003F4EF0"/>
    <w:rsid w:val="003F7D76"/>
    <w:rsid w:val="0040154C"/>
    <w:rsid w:val="00407DFC"/>
    <w:rsid w:val="004134ED"/>
    <w:rsid w:val="00415D75"/>
    <w:rsid w:val="004217B1"/>
    <w:rsid w:val="0042551A"/>
    <w:rsid w:val="00431A18"/>
    <w:rsid w:val="00437656"/>
    <w:rsid w:val="004406C6"/>
    <w:rsid w:val="00442047"/>
    <w:rsid w:val="004449E3"/>
    <w:rsid w:val="00446C35"/>
    <w:rsid w:val="00446FEC"/>
    <w:rsid w:val="004544A8"/>
    <w:rsid w:val="00460FA0"/>
    <w:rsid w:val="00464A7E"/>
    <w:rsid w:val="004660A0"/>
    <w:rsid w:val="004826D8"/>
    <w:rsid w:val="00483BE3"/>
    <w:rsid w:val="004917C3"/>
    <w:rsid w:val="0049319D"/>
    <w:rsid w:val="004951DF"/>
    <w:rsid w:val="00496652"/>
    <w:rsid w:val="00497932"/>
    <w:rsid w:val="004A0F89"/>
    <w:rsid w:val="004A1F58"/>
    <w:rsid w:val="004A3BD1"/>
    <w:rsid w:val="004B3930"/>
    <w:rsid w:val="004B5E7F"/>
    <w:rsid w:val="004B7048"/>
    <w:rsid w:val="004C095B"/>
    <w:rsid w:val="004C197D"/>
    <w:rsid w:val="004C410F"/>
    <w:rsid w:val="004C780E"/>
    <w:rsid w:val="004D4563"/>
    <w:rsid w:val="004D5472"/>
    <w:rsid w:val="004D5C2C"/>
    <w:rsid w:val="004D69E7"/>
    <w:rsid w:val="00500413"/>
    <w:rsid w:val="00503C0C"/>
    <w:rsid w:val="00503EDD"/>
    <w:rsid w:val="005062DB"/>
    <w:rsid w:val="00507041"/>
    <w:rsid w:val="005077B8"/>
    <w:rsid w:val="005111C2"/>
    <w:rsid w:val="00516D39"/>
    <w:rsid w:val="005228CC"/>
    <w:rsid w:val="00527BB3"/>
    <w:rsid w:val="005330BF"/>
    <w:rsid w:val="00533A1C"/>
    <w:rsid w:val="00533B22"/>
    <w:rsid w:val="00543E12"/>
    <w:rsid w:val="00546C1D"/>
    <w:rsid w:val="00551F18"/>
    <w:rsid w:val="005574CB"/>
    <w:rsid w:val="00564B6B"/>
    <w:rsid w:val="005662BE"/>
    <w:rsid w:val="00575F10"/>
    <w:rsid w:val="005767E1"/>
    <w:rsid w:val="00583DE6"/>
    <w:rsid w:val="00584F03"/>
    <w:rsid w:val="0058592D"/>
    <w:rsid w:val="005871C9"/>
    <w:rsid w:val="00592657"/>
    <w:rsid w:val="005A0C4A"/>
    <w:rsid w:val="005A43E9"/>
    <w:rsid w:val="005A4B8D"/>
    <w:rsid w:val="005C2716"/>
    <w:rsid w:val="005C4537"/>
    <w:rsid w:val="005C50C9"/>
    <w:rsid w:val="005D2E79"/>
    <w:rsid w:val="005D7A8E"/>
    <w:rsid w:val="005D7FE8"/>
    <w:rsid w:val="005E5F56"/>
    <w:rsid w:val="005E6347"/>
    <w:rsid w:val="005F273A"/>
    <w:rsid w:val="006024BF"/>
    <w:rsid w:val="00604F73"/>
    <w:rsid w:val="00606B22"/>
    <w:rsid w:val="00607F2D"/>
    <w:rsid w:val="0061097D"/>
    <w:rsid w:val="00614E84"/>
    <w:rsid w:val="006372EA"/>
    <w:rsid w:val="00640633"/>
    <w:rsid w:val="00640D9D"/>
    <w:rsid w:val="006559A5"/>
    <w:rsid w:val="00656954"/>
    <w:rsid w:val="006575E5"/>
    <w:rsid w:val="00673212"/>
    <w:rsid w:val="0067509F"/>
    <w:rsid w:val="00675804"/>
    <w:rsid w:val="00683756"/>
    <w:rsid w:val="00686002"/>
    <w:rsid w:val="00686B16"/>
    <w:rsid w:val="00693CCD"/>
    <w:rsid w:val="006948B1"/>
    <w:rsid w:val="00697740"/>
    <w:rsid w:val="006A0360"/>
    <w:rsid w:val="006A439A"/>
    <w:rsid w:val="006A52C9"/>
    <w:rsid w:val="006B11E7"/>
    <w:rsid w:val="006B4B0D"/>
    <w:rsid w:val="006B5A7A"/>
    <w:rsid w:val="006B7DCF"/>
    <w:rsid w:val="006C0629"/>
    <w:rsid w:val="006C25BC"/>
    <w:rsid w:val="006D0FD4"/>
    <w:rsid w:val="006D16D3"/>
    <w:rsid w:val="006D7B57"/>
    <w:rsid w:val="007172F3"/>
    <w:rsid w:val="00720BBF"/>
    <w:rsid w:val="00721056"/>
    <w:rsid w:val="00722748"/>
    <w:rsid w:val="00722DB0"/>
    <w:rsid w:val="00722DEF"/>
    <w:rsid w:val="00726EB8"/>
    <w:rsid w:val="0073015C"/>
    <w:rsid w:val="00731C95"/>
    <w:rsid w:val="00737300"/>
    <w:rsid w:val="007508DB"/>
    <w:rsid w:val="007513D4"/>
    <w:rsid w:val="00751F45"/>
    <w:rsid w:val="00755FEF"/>
    <w:rsid w:val="00762CF3"/>
    <w:rsid w:val="00762EC0"/>
    <w:rsid w:val="00763448"/>
    <w:rsid w:val="00764FD7"/>
    <w:rsid w:val="00765123"/>
    <w:rsid w:val="007707FC"/>
    <w:rsid w:val="00774286"/>
    <w:rsid w:val="00775633"/>
    <w:rsid w:val="00777CA4"/>
    <w:rsid w:val="00785E37"/>
    <w:rsid w:val="0079099C"/>
    <w:rsid w:val="007931F6"/>
    <w:rsid w:val="007943C5"/>
    <w:rsid w:val="00794582"/>
    <w:rsid w:val="007979E8"/>
    <w:rsid w:val="007A210B"/>
    <w:rsid w:val="007A5B2F"/>
    <w:rsid w:val="007A5D7F"/>
    <w:rsid w:val="007A622E"/>
    <w:rsid w:val="007A79F8"/>
    <w:rsid w:val="007B3719"/>
    <w:rsid w:val="007B4936"/>
    <w:rsid w:val="007C214E"/>
    <w:rsid w:val="007C5908"/>
    <w:rsid w:val="007C6744"/>
    <w:rsid w:val="007D418B"/>
    <w:rsid w:val="007E253E"/>
    <w:rsid w:val="007E25DF"/>
    <w:rsid w:val="007E3A3F"/>
    <w:rsid w:val="007F4E7D"/>
    <w:rsid w:val="007F5781"/>
    <w:rsid w:val="007F737D"/>
    <w:rsid w:val="00805CAC"/>
    <w:rsid w:val="00807443"/>
    <w:rsid w:val="00810CDA"/>
    <w:rsid w:val="00814FF0"/>
    <w:rsid w:val="00815F8F"/>
    <w:rsid w:val="00820A11"/>
    <w:rsid w:val="00821F3C"/>
    <w:rsid w:val="008225F7"/>
    <w:rsid w:val="0083087A"/>
    <w:rsid w:val="008314BA"/>
    <w:rsid w:val="00833CF6"/>
    <w:rsid w:val="0084472B"/>
    <w:rsid w:val="008448BD"/>
    <w:rsid w:val="008462BC"/>
    <w:rsid w:val="00856657"/>
    <w:rsid w:val="00886CC6"/>
    <w:rsid w:val="008877B3"/>
    <w:rsid w:val="00895174"/>
    <w:rsid w:val="008A119E"/>
    <w:rsid w:val="008A37BA"/>
    <w:rsid w:val="008B31AC"/>
    <w:rsid w:val="008C6A07"/>
    <w:rsid w:val="008D00F1"/>
    <w:rsid w:val="008D3593"/>
    <w:rsid w:val="008D5167"/>
    <w:rsid w:val="008D6A0A"/>
    <w:rsid w:val="008E2B3F"/>
    <w:rsid w:val="008E33E4"/>
    <w:rsid w:val="008E4BA9"/>
    <w:rsid w:val="008F09E9"/>
    <w:rsid w:val="008F0C98"/>
    <w:rsid w:val="008F1874"/>
    <w:rsid w:val="008F7CDA"/>
    <w:rsid w:val="00901495"/>
    <w:rsid w:val="009142D9"/>
    <w:rsid w:val="00922199"/>
    <w:rsid w:val="009247FA"/>
    <w:rsid w:val="00934597"/>
    <w:rsid w:val="00940C28"/>
    <w:rsid w:val="0095191C"/>
    <w:rsid w:val="00953D1C"/>
    <w:rsid w:val="009574A5"/>
    <w:rsid w:val="00965467"/>
    <w:rsid w:val="00965F18"/>
    <w:rsid w:val="009677A4"/>
    <w:rsid w:val="009709C5"/>
    <w:rsid w:val="00972627"/>
    <w:rsid w:val="009762A3"/>
    <w:rsid w:val="00977FD0"/>
    <w:rsid w:val="009824CB"/>
    <w:rsid w:val="009831C9"/>
    <w:rsid w:val="00993232"/>
    <w:rsid w:val="0099512C"/>
    <w:rsid w:val="009953BE"/>
    <w:rsid w:val="009A5E35"/>
    <w:rsid w:val="009B051A"/>
    <w:rsid w:val="009B1DAE"/>
    <w:rsid w:val="009B777A"/>
    <w:rsid w:val="009C4709"/>
    <w:rsid w:val="009D1314"/>
    <w:rsid w:val="009D1CFF"/>
    <w:rsid w:val="009E5615"/>
    <w:rsid w:val="009F7C15"/>
    <w:rsid w:val="009F7D47"/>
    <w:rsid w:val="00A15E1B"/>
    <w:rsid w:val="00A31083"/>
    <w:rsid w:val="00A41118"/>
    <w:rsid w:val="00A43E39"/>
    <w:rsid w:val="00A465DB"/>
    <w:rsid w:val="00A502B4"/>
    <w:rsid w:val="00A57B0D"/>
    <w:rsid w:val="00A606AC"/>
    <w:rsid w:val="00A60DF7"/>
    <w:rsid w:val="00A63153"/>
    <w:rsid w:val="00A631CF"/>
    <w:rsid w:val="00A64C89"/>
    <w:rsid w:val="00A7089F"/>
    <w:rsid w:val="00A70DCA"/>
    <w:rsid w:val="00A71F27"/>
    <w:rsid w:val="00A721B3"/>
    <w:rsid w:val="00A7247B"/>
    <w:rsid w:val="00A73986"/>
    <w:rsid w:val="00A76E64"/>
    <w:rsid w:val="00A806CE"/>
    <w:rsid w:val="00A831B8"/>
    <w:rsid w:val="00A854F8"/>
    <w:rsid w:val="00A8752F"/>
    <w:rsid w:val="00A92D11"/>
    <w:rsid w:val="00AA0EFB"/>
    <w:rsid w:val="00AA2979"/>
    <w:rsid w:val="00AA3A7F"/>
    <w:rsid w:val="00AA7533"/>
    <w:rsid w:val="00AB1947"/>
    <w:rsid w:val="00AD412F"/>
    <w:rsid w:val="00AD7B66"/>
    <w:rsid w:val="00AE49CB"/>
    <w:rsid w:val="00AE67DC"/>
    <w:rsid w:val="00AF1F19"/>
    <w:rsid w:val="00AF6908"/>
    <w:rsid w:val="00B0051D"/>
    <w:rsid w:val="00B0243A"/>
    <w:rsid w:val="00B04AEF"/>
    <w:rsid w:val="00B076BC"/>
    <w:rsid w:val="00B245F4"/>
    <w:rsid w:val="00B26D73"/>
    <w:rsid w:val="00B36305"/>
    <w:rsid w:val="00B423E3"/>
    <w:rsid w:val="00B453CB"/>
    <w:rsid w:val="00B474B6"/>
    <w:rsid w:val="00B50FF9"/>
    <w:rsid w:val="00B5295C"/>
    <w:rsid w:val="00B562CD"/>
    <w:rsid w:val="00B56AD9"/>
    <w:rsid w:val="00B70AD5"/>
    <w:rsid w:val="00B73409"/>
    <w:rsid w:val="00B76F48"/>
    <w:rsid w:val="00B80242"/>
    <w:rsid w:val="00B81A76"/>
    <w:rsid w:val="00B83E1E"/>
    <w:rsid w:val="00B942B0"/>
    <w:rsid w:val="00B954FD"/>
    <w:rsid w:val="00BA2839"/>
    <w:rsid w:val="00BA2EFF"/>
    <w:rsid w:val="00BA7951"/>
    <w:rsid w:val="00BB06D0"/>
    <w:rsid w:val="00BB1D31"/>
    <w:rsid w:val="00BB3913"/>
    <w:rsid w:val="00BC7102"/>
    <w:rsid w:val="00BD1A72"/>
    <w:rsid w:val="00BF06EB"/>
    <w:rsid w:val="00BF338A"/>
    <w:rsid w:val="00BF6FAC"/>
    <w:rsid w:val="00C02DFD"/>
    <w:rsid w:val="00C03775"/>
    <w:rsid w:val="00C05F0C"/>
    <w:rsid w:val="00C1278E"/>
    <w:rsid w:val="00C12A7B"/>
    <w:rsid w:val="00C13F33"/>
    <w:rsid w:val="00C1562D"/>
    <w:rsid w:val="00C16531"/>
    <w:rsid w:val="00C2155C"/>
    <w:rsid w:val="00C232A0"/>
    <w:rsid w:val="00C2345C"/>
    <w:rsid w:val="00C25230"/>
    <w:rsid w:val="00C35FB9"/>
    <w:rsid w:val="00C377D3"/>
    <w:rsid w:val="00C42AE1"/>
    <w:rsid w:val="00C43C79"/>
    <w:rsid w:val="00C44DEA"/>
    <w:rsid w:val="00C522BC"/>
    <w:rsid w:val="00C56E2D"/>
    <w:rsid w:val="00C56EA7"/>
    <w:rsid w:val="00C61D6F"/>
    <w:rsid w:val="00C620BB"/>
    <w:rsid w:val="00C65494"/>
    <w:rsid w:val="00C73815"/>
    <w:rsid w:val="00C81328"/>
    <w:rsid w:val="00C81458"/>
    <w:rsid w:val="00C81717"/>
    <w:rsid w:val="00C848EF"/>
    <w:rsid w:val="00C84E4D"/>
    <w:rsid w:val="00C930ED"/>
    <w:rsid w:val="00C959AA"/>
    <w:rsid w:val="00CA0EE2"/>
    <w:rsid w:val="00CA2977"/>
    <w:rsid w:val="00CA419C"/>
    <w:rsid w:val="00CA6CF9"/>
    <w:rsid w:val="00CA7984"/>
    <w:rsid w:val="00CB307B"/>
    <w:rsid w:val="00CB7C5A"/>
    <w:rsid w:val="00CC31DA"/>
    <w:rsid w:val="00CC3A81"/>
    <w:rsid w:val="00CC59B5"/>
    <w:rsid w:val="00CD2C3E"/>
    <w:rsid w:val="00CE3BBD"/>
    <w:rsid w:val="00CF2626"/>
    <w:rsid w:val="00CF4775"/>
    <w:rsid w:val="00D04CF6"/>
    <w:rsid w:val="00D126CD"/>
    <w:rsid w:val="00D149C7"/>
    <w:rsid w:val="00D14B61"/>
    <w:rsid w:val="00D14EE7"/>
    <w:rsid w:val="00D310B1"/>
    <w:rsid w:val="00D41141"/>
    <w:rsid w:val="00D447A0"/>
    <w:rsid w:val="00D50647"/>
    <w:rsid w:val="00D52992"/>
    <w:rsid w:val="00D54D0B"/>
    <w:rsid w:val="00D56341"/>
    <w:rsid w:val="00D74933"/>
    <w:rsid w:val="00D81A7C"/>
    <w:rsid w:val="00D92433"/>
    <w:rsid w:val="00D94B43"/>
    <w:rsid w:val="00D97EF3"/>
    <w:rsid w:val="00DA5C2D"/>
    <w:rsid w:val="00DA659D"/>
    <w:rsid w:val="00DB1ECA"/>
    <w:rsid w:val="00DB3283"/>
    <w:rsid w:val="00DB7E5B"/>
    <w:rsid w:val="00DC3CBF"/>
    <w:rsid w:val="00DD4FC1"/>
    <w:rsid w:val="00DE0C48"/>
    <w:rsid w:val="00DE106B"/>
    <w:rsid w:val="00DE2155"/>
    <w:rsid w:val="00DE29F6"/>
    <w:rsid w:val="00DF23AA"/>
    <w:rsid w:val="00E07D08"/>
    <w:rsid w:val="00E11496"/>
    <w:rsid w:val="00E12C05"/>
    <w:rsid w:val="00E12D4D"/>
    <w:rsid w:val="00E141BC"/>
    <w:rsid w:val="00E15781"/>
    <w:rsid w:val="00E1755A"/>
    <w:rsid w:val="00E17E56"/>
    <w:rsid w:val="00E21E03"/>
    <w:rsid w:val="00E331A3"/>
    <w:rsid w:val="00E3686D"/>
    <w:rsid w:val="00E47DE3"/>
    <w:rsid w:val="00E52C8B"/>
    <w:rsid w:val="00E6695A"/>
    <w:rsid w:val="00E706A5"/>
    <w:rsid w:val="00E70E65"/>
    <w:rsid w:val="00E73755"/>
    <w:rsid w:val="00E74B50"/>
    <w:rsid w:val="00E75F19"/>
    <w:rsid w:val="00E815C8"/>
    <w:rsid w:val="00E84221"/>
    <w:rsid w:val="00E85C8A"/>
    <w:rsid w:val="00E87FD0"/>
    <w:rsid w:val="00E90E45"/>
    <w:rsid w:val="00EA57C1"/>
    <w:rsid w:val="00EB10D8"/>
    <w:rsid w:val="00EB3EA9"/>
    <w:rsid w:val="00EB576D"/>
    <w:rsid w:val="00EC0E0F"/>
    <w:rsid w:val="00EC2EEE"/>
    <w:rsid w:val="00ED0DE2"/>
    <w:rsid w:val="00ED0F3B"/>
    <w:rsid w:val="00ED2E6E"/>
    <w:rsid w:val="00ED696E"/>
    <w:rsid w:val="00EE31DE"/>
    <w:rsid w:val="00EE48A8"/>
    <w:rsid w:val="00EF03FB"/>
    <w:rsid w:val="00EF12AF"/>
    <w:rsid w:val="00EF444E"/>
    <w:rsid w:val="00EF4F98"/>
    <w:rsid w:val="00F00CAA"/>
    <w:rsid w:val="00F05CE5"/>
    <w:rsid w:val="00F06420"/>
    <w:rsid w:val="00F22C05"/>
    <w:rsid w:val="00F22F9F"/>
    <w:rsid w:val="00F23B74"/>
    <w:rsid w:val="00F26228"/>
    <w:rsid w:val="00F3769C"/>
    <w:rsid w:val="00F41C49"/>
    <w:rsid w:val="00F41C7C"/>
    <w:rsid w:val="00F53B90"/>
    <w:rsid w:val="00F60D32"/>
    <w:rsid w:val="00F61F40"/>
    <w:rsid w:val="00F62984"/>
    <w:rsid w:val="00F629C2"/>
    <w:rsid w:val="00F63656"/>
    <w:rsid w:val="00F64C23"/>
    <w:rsid w:val="00F6758F"/>
    <w:rsid w:val="00F75C08"/>
    <w:rsid w:val="00F77545"/>
    <w:rsid w:val="00F77E2F"/>
    <w:rsid w:val="00F81A20"/>
    <w:rsid w:val="00F84A09"/>
    <w:rsid w:val="00F97DBD"/>
    <w:rsid w:val="00FB385A"/>
    <w:rsid w:val="00FB4B9F"/>
    <w:rsid w:val="00FC039D"/>
    <w:rsid w:val="00FC1112"/>
    <w:rsid w:val="00FE020F"/>
    <w:rsid w:val="00FE54EF"/>
    <w:rsid w:val="00FE5D51"/>
    <w:rsid w:val="00FE6525"/>
    <w:rsid w:val="00FE69C5"/>
    <w:rsid w:val="00FF7073"/>
    <w:rsid w:val="04B21C9B"/>
    <w:rsid w:val="0AC07AE3"/>
    <w:rsid w:val="0B5F70F0"/>
    <w:rsid w:val="132736CA"/>
    <w:rsid w:val="1A1942E5"/>
    <w:rsid w:val="1AE45A7D"/>
    <w:rsid w:val="1F672A0D"/>
    <w:rsid w:val="31124A90"/>
    <w:rsid w:val="34FE4B47"/>
    <w:rsid w:val="3E6C2E3E"/>
    <w:rsid w:val="403A3772"/>
    <w:rsid w:val="4E3D2550"/>
    <w:rsid w:val="54AD4D12"/>
    <w:rsid w:val="65B65EE1"/>
    <w:rsid w:val="66857005"/>
    <w:rsid w:val="678C7C14"/>
    <w:rsid w:val="6B3D7496"/>
    <w:rsid w:val="6E14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B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D7B66"/>
  </w:style>
  <w:style w:type="character" w:styleId="a4">
    <w:name w:val="Emphasis"/>
    <w:qFormat/>
    <w:rsid w:val="00AD7B66"/>
    <w:rPr>
      <w:i w:val="0"/>
      <w:iCs w:val="0"/>
      <w:color w:val="CC0000"/>
    </w:rPr>
  </w:style>
  <w:style w:type="character" w:customStyle="1" w:styleId="Char">
    <w:name w:val="页眉 Char"/>
    <w:link w:val="a5"/>
    <w:uiPriority w:val="99"/>
    <w:qFormat/>
    <w:rsid w:val="00AD7B66"/>
    <w:rPr>
      <w:sz w:val="18"/>
      <w:szCs w:val="18"/>
      <w:lang w:bidi="ar-SA"/>
    </w:rPr>
  </w:style>
  <w:style w:type="paragraph" w:customStyle="1" w:styleId="Char0">
    <w:name w:val="Char"/>
    <w:basedOn w:val="a"/>
    <w:rsid w:val="00AD7B66"/>
    <w:rPr>
      <w:rFonts w:ascii="仿宋_GB2312" w:eastAsia="仿宋_GB2312"/>
      <w:b/>
      <w:sz w:val="32"/>
      <w:szCs w:val="32"/>
    </w:rPr>
  </w:style>
  <w:style w:type="paragraph" w:styleId="a6">
    <w:name w:val="Normal (Web)"/>
    <w:basedOn w:val="a"/>
    <w:uiPriority w:val="99"/>
    <w:unhideWhenUsed/>
    <w:rsid w:val="00AD7B66"/>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rsid w:val="00AD7B66"/>
    <w:pPr>
      <w:widowControl/>
      <w:spacing w:before="100" w:beforeAutospacing="1" w:after="100" w:afterAutospacing="1"/>
      <w:jc w:val="left"/>
    </w:pPr>
    <w:rPr>
      <w:rFonts w:ascii="宋体" w:hAnsi="宋体" w:cs="宋体"/>
      <w:kern w:val="0"/>
      <w:sz w:val="24"/>
    </w:rPr>
  </w:style>
  <w:style w:type="paragraph" w:customStyle="1" w:styleId="p0">
    <w:name w:val="p0"/>
    <w:rsid w:val="00AD7B66"/>
    <w:rPr>
      <w:szCs w:val="21"/>
    </w:rPr>
  </w:style>
  <w:style w:type="paragraph" w:styleId="a5">
    <w:name w:val="header"/>
    <w:basedOn w:val="a"/>
    <w:link w:val="Char"/>
    <w:uiPriority w:val="99"/>
    <w:qFormat/>
    <w:rsid w:val="00AD7B66"/>
    <w:pPr>
      <w:pBdr>
        <w:bottom w:val="single" w:sz="6" w:space="1" w:color="auto"/>
      </w:pBdr>
      <w:tabs>
        <w:tab w:val="center" w:pos="4153"/>
        <w:tab w:val="right" w:pos="8306"/>
      </w:tabs>
      <w:snapToGrid w:val="0"/>
      <w:jc w:val="center"/>
    </w:pPr>
    <w:rPr>
      <w:kern w:val="0"/>
      <w:sz w:val="18"/>
      <w:szCs w:val="18"/>
    </w:rPr>
  </w:style>
  <w:style w:type="paragraph" w:customStyle="1" w:styleId="char1">
    <w:name w:val="char"/>
    <w:basedOn w:val="a"/>
    <w:rsid w:val="00AD7B66"/>
    <w:pPr>
      <w:widowControl/>
      <w:spacing w:after="160" w:line="240" w:lineRule="atLeast"/>
      <w:jc w:val="left"/>
    </w:pPr>
    <w:rPr>
      <w:rFonts w:ascii="Verdana" w:eastAsia="仿宋_GB2312" w:hAnsi="Verdana"/>
      <w:kern w:val="0"/>
      <w:sz w:val="24"/>
      <w:szCs w:val="20"/>
      <w:lang w:eastAsia="en-US"/>
    </w:rPr>
  </w:style>
  <w:style w:type="paragraph" w:styleId="a7">
    <w:name w:val="footer"/>
    <w:basedOn w:val="a"/>
    <w:link w:val="Char2"/>
    <w:uiPriority w:val="99"/>
    <w:rsid w:val="00AD7B66"/>
    <w:pPr>
      <w:tabs>
        <w:tab w:val="center" w:pos="4153"/>
        <w:tab w:val="right" w:pos="8306"/>
      </w:tabs>
      <w:snapToGrid w:val="0"/>
      <w:jc w:val="left"/>
    </w:pPr>
    <w:rPr>
      <w:sz w:val="18"/>
      <w:szCs w:val="18"/>
    </w:rPr>
  </w:style>
  <w:style w:type="paragraph" w:customStyle="1" w:styleId="CharCharCharChar">
    <w:name w:val="Char Char Char Char"/>
    <w:basedOn w:val="a"/>
    <w:rsid w:val="00AD7B66"/>
  </w:style>
  <w:style w:type="paragraph" w:styleId="a8">
    <w:name w:val="Balloon Text"/>
    <w:basedOn w:val="a"/>
    <w:semiHidden/>
    <w:rsid w:val="00AD7B66"/>
    <w:rPr>
      <w:sz w:val="18"/>
      <w:szCs w:val="18"/>
    </w:rPr>
  </w:style>
  <w:style w:type="paragraph" w:styleId="a9">
    <w:name w:val="Date"/>
    <w:basedOn w:val="a"/>
    <w:next w:val="a"/>
    <w:rsid w:val="00AD7B66"/>
    <w:pPr>
      <w:ind w:leftChars="2500" w:left="100"/>
    </w:pPr>
  </w:style>
  <w:style w:type="paragraph" w:customStyle="1" w:styleId="CharCharCharCharCharCharChar">
    <w:name w:val="Char Char Char Char Char Char Char"/>
    <w:basedOn w:val="a"/>
    <w:rsid w:val="00AD7B66"/>
    <w:rPr>
      <w:szCs w:val="20"/>
    </w:rPr>
  </w:style>
  <w:style w:type="paragraph" w:customStyle="1" w:styleId="0">
    <w:name w:val="0"/>
    <w:basedOn w:val="a"/>
    <w:rsid w:val="00AD7B66"/>
    <w:pPr>
      <w:widowControl/>
      <w:snapToGrid w:val="0"/>
    </w:pPr>
    <w:rPr>
      <w:rFonts w:eastAsia="仿宋_GB2312"/>
      <w:kern w:val="0"/>
      <w:sz w:val="32"/>
      <w:szCs w:val="21"/>
    </w:rPr>
  </w:style>
  <w:style w:type="character" w:customStyle="1" w:styleId="Char2">
    <w:name w:val="页脚 Char"/>
    <w:link w:val="a7"/>
    <w:uiPriority w:val="99"/>
    <w:rsid w:val="009677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6143-CBDA-4988-91A0-E8651F4C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676</Words>
  <Characters>3856</Characters>
  <Application>Microsoft Office Word</Application>
  <DocSecurity>0</DocSecurity>
  <PresentationFormat/>
  <Lines>32</Lines>
  <Paragraphs>9</Paragraphs>
  <Slides>0</Slides>
  <Notes>0</Notes>
  <HiddenSlides>0</HiddenSlides>
  <MMClips>0</MMClips>
  <ScaleCrop>false</ScaleCrop>
  <Company>金华</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金华市2013年能源“双控”工作情况自查报告</dc:title>
  <dc:creator>CommUser</dc:creator>
  <cp:lastModifiedBy>发改局文书</cp:lastModifiedBy>
  <cp:revision>24</cp:revision>
  <cp:lastPrinted>2021-03-22T08:31:00Z</cp:lastPrinted>
  <dcterms:created xsi:type="dcterms:W3CDTF">2021-03-19T02:46:00Z</dcterms:created>
  <dcterms:modified xsi:type="dcterms:W3CDTF">2021-03-25T02:57:00Z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