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64C" w:rsidRDefault="006E2E74">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浦江县政务公开工作“一本账”</w:t>
      </w:r>
    </w:p>
    <w:p w:rsidR="0089164C" w:rsidRDefault="006E2E74">
      <w:pPr>
        <w:rPr>
          <w:rFonts w:ascii="黑体" w:eastAsia="黑体" w:hAnsi="黑体" w:cs="黑体"/>
          <w:sz w:val="32"/>
          <w:szCs w:val="32"/>
        </w:rPr>
      </w:pPr>
      <w:r>
        <w:rPr>
          <w:rFonts w:ascii="黑体" w:eastAsia="黑体" w:hAnsi="黑体" w:cs="黑体" w:hint="eastAsia"/>
          <w:sz w:val="32"/>
          <w:szCs w:val="32"/>
        </w:rPr>
        <w:t>表1：政府信息主动公开基础清单</w:t>
      </w:r>
    </w:p>
    <w:tbl>
      <w:tblPr>
        <w:tblW w:w="0" w:type="auto"/>
        <w:tblInd w:w="96" w:type="dxa"/>
        <w:tblLayout w:type="fixed"/>
        <w:tblLook w:val="04A0" w:firstRow="1" w:lastRow="0" w:firstColumn="1" w:lastColumn="0" w:noHBand="0" w:noVBand="1"/>
      </w:tblPr>
      <w:tblGrid>
        <w:gridCol w:w="457"/>
        <w:gridCol w:w="578"/>
        <w:gridCol w:w="720"/>
        <w:gridCol w:w="754"/>
        <w:gridCol w:w="789"/>
        <w:gridCol w:w="3754"/>
        <w:gridCol w:w="960"/>
        <w:gridCol w:w="3965"/>
        <w:gridCol w:w="820"/>
        <w:gridCol w:w="1326"/>
      </w:tblGrid>
      <w:tr w:rsidR="0089164C">
        <w:trPr>
          <w:trHeight w:val="700"/>
          <w:tblHeader/>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序号</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类型</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一级事项</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二级事项</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三级事项</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事项要求</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kern w:val="0"/>
                <w:sz w:val="24"/>
                <w:lang w:bidi="ar"/>
              </w:rPr>
            </w:pPr>
            <w:r>
              <w:rPr>
                <w:rFonts w:ascii="宋体" w:eastAsia="宋体" w:hAnsi="宋体" w:cs="宋体" w:hint="eastAsia"/>
                <w:b/>
                <w:bCs/>
                <w:color w:val="000000"/>
                <w:kern w:val="0"/>
                <w:sz w:val="24"/>
                <w:lang w:bidi="ar"/>
              </w:rPr>
              <w:t>公开</w:t>
            </w:r>
          </w:p>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时限</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公开依据</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适用层级</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备注</w:t>
            </w:r>
          </w:p>
        </w:tc>
      </w:tr>
      <w:tr w:rsidR="0089164C" w:rsidTr="006E2E74">
        <w:trPr>
          <w:trHeight w:val="5412"/>
        </w:trPr>
        <w:tc>
          <w:tcPr>
            <w:tcW w:w="45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578"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基础性内容</w:t>
            </w:r>
          </w:p>
        </w:tc>
        <w:tc>
          <w:tcPr>
            <w:tcW w:w="72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政策</w:t>
            </w:r>
          </w:p>
        </w:tc>
        <w:tc>
          <w:tcPr>
            <w:tcW w:w="754" w:type="dxa"/>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行政规范性文件</w:t>
            </w:r>
          </w:p>
        </w:tc>
        <w:tc>
          <w:tcPr>
            <w:tcW w:w="789" w:type="dxa"/>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行政规范性文件公开</w:t>
            </w:r>
          </w:p>
        </w:tc>
        <w:tc>
          <w:tcPr>
            <w:tcW w:w="3754" w:type="dxa"/>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1.集中公开本单位行政规范性文件——政府信息公开平台的“政策”专栏或法定主动公开内容下的“规范性文件栏目”</w:t>
            </w:r>
            <w:r>
              <w:rPr>
                <w:rFonts w:ascii="宋体" w:eastAsia="宋体" w:hAnsi="宋体" w:cs="宋体" w:hint="eastAsia"/>
                <w:color w:val="000000"/>
                <w:kern w:val="0"/>
                <w:sz w:val="22"/>
                <w:szCs w:val="22"/>
                <w:lang w:bidi="ar"/>
              </w:rPr>
              <w:br/>
              <w:t>2.行政规范性文件要素齐全，包括标题、文号、统一编号、发文机关、发文日期、全文及有效性</w:t>
            </w:r>
            <w:r>
              <w:rPr>
                <w:rFonts w:ascii="宋体" w:eastAsia="宋体" w:hAnsi="宋体" w:cs="宋体" w:hint="eastAsia"/>
                <w:color w:val="000000"/>
                <w:kern w:val="0"/>
                <w:sz w:val="22"/>
                <w:szCs w:val="22"/>
                <w:lang w:bidi="ar"/>
              </w:rPr>
              <w:br/>
              <w:t>3.按照相关规定，提供行政规范性文件网页版式；提供行政规范性文件下载功能，至少包括PDF或word（wps）等可编辑版本</w:t>
            </w:r>
            <w:r>
              <w:rPr>
                <w:rFonts w:ascii="宋体" w:eastAsia="宋体" w:hAnsi="宋体" w:cs="宋体" w:hint="eastAsia"/>
                <w:color w:val="000000"/>
                <w:kern w:val="0"/>
                <w:sz w:val="22"/>
                <w:szCs w:val="22"/>
                <w:lang w:bidi="ar"/>
              </w:rPr>
              <w:br/>
              <w:t>4.关联政策解读</w:t>
            </w:r>
          </w:p>
        </w:tc>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规范性文件印发之日起7个工作日内</w:t>
            </w:r>
          </w:p>
        </w:tc>
        <w:tc>
          <w:tcPr>
            <w:tcW w:w="3965" w:type="dxa"/>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2.《国务院办公厅政府信息与政务公开办公室关于规范政府信息公开平台有关事项的通知》（国办公开办函〔2019〕61号）</w:t>
            </w:r>
            <w:r>
              <w:rPr>
                <w:rFonts w:ascii="宋体" w:eastAsia="宋体" w:hAnsi="宋体" w:cs="宋体" w:hint="eastAsia"/>
                <w:color w:val="000000"/>
                <w:kern w:val="0"/>
                <w:sz w:val="22"/>
                <w:szCs w:val="22"/>
                <w:lang w:bidi="ar"/>
              </w:rPr>
              <w:br/>
              <w:t>3.《国务院办公厅关于印发2022年政务公开工作要点的通知》（国办发〔2022〕8号）</w:t>
            </w:r>
            <w:r>
              <w:rPr>
                <w:rFonts w:ascii="宋体" w:eastAsia="宋体" w:hAnsi="宋体" w:cs="宋体" w:hint="eastAsia"/>
                <w:color w:val="000000"/>
                <w:kern w:val="0"/>
                <w:sz w:val="22"/>
                <w:szCs w:val="22"/>
                <w:lang w:bidi="ar"/>
              </w:rPr>
              <w:br/>
              <w:t>4.《浙江省行政规范性文件管理办法》（省政府令第372号）</w:t>
            </w:r>
            <w:r>
              <w:rPr>
                <w:rFonts w:ascii="宋体" w:eastAsia="宋体" w:hAnsi="宋体" w:cs="宋体" w:hint="eastAsia"/>
                <w:color w:val="000000"/>
                <w:kern w:val="0"/>
                <w:sz w:val="22"/>
                <w:szCs w:val="22"/>
                <w:lang w:bidi="ar"/>
              </w:rPr>
              <w:br/>
              <w:t>5.《浙江省人民政府办公厅关于印发浙江省行政机关政策解读工作实施办法的通知》（浙政办发〔2018〕112号）</w:t>
            </w:r>
            <w:r>
              <w:rPr>
                <w:rFonts w:ascii="宋体" w:eastAsia="宋体" w:hAnsi="宋体" w:cs="宋体" w:hint="eastAsia"/>
                <w:color w:val="000000"/>
                <w:kern w:val="0"/>
                <w:sz w:val="22"/>
                <w:szCs w:val="22"/>
                <w:lang w:bidi="ar"/>
              </w:rPr>
              <w:br/>
              <w:t>6.《浙江省人民政府办公厅关于印发2022年浙江省政务公开工作要点的通知》（浙政办发〔2022〕30号）</w:t>
            </w:r>
          </w:p>
        </w:tc>
        <w:tc>
          <w:tcPr>
            <w:tcW w:w="820" w:type="dxa"/>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5654"/>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基础性内容</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政策</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行政规范性文件</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行政规范性文件清理结果</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1.每2年公开一次本单位（地区）规范性文件清理结果，包括继续有效、拟修改、废止和失效的规范性文件目录</w:t>
            </w:r>
            <w:r>
              <w:rPr>
                <w:rFonts w:ascii="宋体" w:eastAsia="宋体" w:hAnsi="宋体" w:cs="宋体" w:hint="eastAsia"/>
                <w:color w:val="000000"/>
                <w:kern w:val="0"/>
                <w:sz w:val="22"/>
                <w:szCs w:val="22"/>
                <w:lang w:bidi="ar"/>
              </w:rPr>
              <w:br/>
              <w:t>2.对照清理结果，同步调整原文件对应的有效性；排查转发、引用该文件的同（下）级政府网站，协调清理</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2.《国务院办公厅政府信息与政务公开办公室关于规范政府信息公开平台有关事项的通知》（国办公开办函〔2019〕61号）</w:t>
            </w:r>
            <w:r>
              <w:rPr>
                <w:rFonts w:ascii="宋体" w:eastAsia="宋体" w:hAnsi="宋体" w:cs="宋体" w:hint="eastAsia"/>
                <w:color w:val="000000"/>
                <w:kern w:val="0"/>
                <w:sz w:val="22"/>
                <w:szCs w:val="22"/>
                <w:lang w:bidi="ar"/>
              </w:rPr>
              <w:br/>
              <w:t>3.《国务院办公厅关于印发2022年政务公开工作要点的通知》（国办发〔2022〕8号）</w:t>
            </w:r>
            <w:r>
              <w:rPr>
                <w:rFonts w:ascii="宋体" w:eastAsia="宋体" w:hAnsi="宋体" w:cs="宋体" w:hint="eastAsia"/>
                <w:color w:val="000000"/>
                <w:kern w:val="0"/>
                <w:sz w:val="22"/>
                <w:szCs w:val="22"/>
                <w:lang w:bidi="ar"/>
              </w:rPr>
              <w:br/>
              <w:t>4.《浙江省行政规范性文件管理办法》（省政府令第372号）</w:t>
            </w:r>
            <w:r>
              <w:rPr>
                <w:rFonts w:ascii="宋体" w:eastAsia="宋体" w:hAnsi="宋体" w:cs="宋体" w:hint="eastAsia"/>
                <w:color w:val="000000"/>
                <w:kern w:val="0"/>
                <w:sz w:val="22"/>
                <w:szCs w:val="22"/>
                <w:lang w:bidi="ar"/>
              </w:rPr>
              <w:br/>
              <w:t>5.《浙江省人民政府办公厅关于印发浙江省行政机关政策解读工作实施办法的通知》（浙政办发〔2018〕112号）</w:t>
            </w:r>
            <w:r>
              <w:rPr>
                <w:rFonts w:ascii="宋体" w:eastAsia="宋体" w:hAnsi="宋体" w:cs="宋体" w:hint="eastAsia"/>
                <w:color w:val="000000"/>
                <w:kern w:val="0"/>
                <w:sz w:val="22"/>
                <w:szCs w:val="22"/>
                <w:lang w:bidi="ar"/>
              </w:rPr>
              <w:br/>
              <w:t>6.《浙江省人民政府办公厅关于印发2022年浙江省政务公开工作要点的通知》（浙政办发〔2022〕30号）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若关于规范性文件的清理也为行政规范性文件，公开要素参照上条</w:t>
            </w:r>
          </w:p>
        </w:tc>
      </w:tr>
      <w:tr w:rsidR="0089164C">
        <w:trPr>
          <w:trHeight w:val="1100"/>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其他文件</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集中公开其他非行政规范性文件信息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1000"/>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基础性内容</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政策解读</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解读范围</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解读主要针对法规规章、行政规范性文件、其他重大政策</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政策解读文字材料在规范性文件公开同时或3个工作日内公开，其他信息产生或变更之日起20个工作日内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1.《国务院办公厅关于印发2022年政务公开工作要点的通知》（国办发〔2022〕8号）</w:t>
            </w:r>
            <w:r>
              <w:rPr>
                <w:rFonts w:ascii="宋体" w:eastAsia="宋体" w:hAnsi="宋体" w:cs="宋体" w:hint="eastAsia"/>
                <w:color w:val="000000"/>
                <w:kern w:val="0"/>
                <w:sz w:val="22"/>
                <w:szCs w:val="22"/>
                <w:lang w:bidi="ar"/>
              </w:rPr>
              <w:br/>
              <w:t>2.《浙江省人民政府办公厅关于印发浙江省行政机关政策解读工作实施办法的通知》（浙政办发〔2018〕112号）</w:t>
            </w:r>
            <w:r>
              <w:rPr>
                <w:rFonts w:ascii="宋体" w:eastAsia="宋体" w:hAnsi="宋体" w:cs="宋体" w:hint="eastAsia"/>
                <w:color w:val="000000"/>
                <w:kern w:val="0"/>
                <w:sz w:val="22"/>
                <w:szCs w:val="22"/>
                <w:lang w:bidi="ar"/>
              </w:rPr>
              <w:br/>
              <w:t>3.《浙江省人民政府办公厅关于印发2022年浙江省政务公开工作要点的通知》（浙政办发〔2022〕30号）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其中注意针对每年度国家重大决策下，本地区配套政策的解读力度</w:t>
            </w:r>
          </w:p>
        </w:tc>
      </w:tr>
      <w:tr w:rsidR="0089164C">
        <w:trPr>
          <w:trHeight w:val="1400"/>
        </w:trPr>
        <w:tc>
          <w:tcPr>
            <w:tcW w:w="457"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解读内容</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解读材料的内容主要包括政策文件出台的背景依据、主要内容和政策举措、适用对象，以及注意事项、关键词解释、新旧政策差异、解读机关（解读人、咨询方式）等，具体根据该政策文件内容确定</w:t>
            </w: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1.《国务院办公厅关于印发2022年政务公开工作要点的通知》（国办发〔2022〕8号）</w:t>
            </w:r>
            <w:r>
              <w:rPr>
                <w:rFonts w:ascii="宋体" w:eastAsia="宋体" w:hAnsi="宋体" w:cs="宋体" w:hint="eastAsia"/>
                <w:color w:val="000000"/>
                <w:kern w:val="0"/>
                <w:sz w:val="22"/>
                <w:szCs w:val="22"/>
                <w:lang w:bidi="ar"/>
              </w:rPr>
              <w:br/>
              <w:t>2.《浙江省人民政府办公厅关于印发浙江省行政机关政策解读工作实施办法的通知》（浙政办发〔2018〕112号）</w:t>
            </w:r>
            <w:r>
              <w:rPr>
                <w:rFonts w:ascii="宋体" w:eastAsia="宋体" w:hAnsi="宋体" w:cs="宋体" w:hint="eastAsia"/>
                <w:color w:val="000000"/>
                <w:kern w:val="0"/>
                <w:sz w:val="22"/>
                <w:szCs w:val="22"/>
                <w:lang w:bidi="ar"/>
              </w:rPr>
              <w:br/>
              <w:t>《浙江省人民政府办公厅关于印发2022年浙江省政务公开工作要点的通知》（浙政办发〔2022〕30号）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720"/>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解读渠道</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政府网站、政务新媒体、政务公开专区等线上线下渠道</w:t>
            </w: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1.《国务院办公厅关于印发2022年政务公开工作要点的通知》（国办发〔2022〕8号）</w:t>
            </w:r>
            <w:r>
              <w:rPr>
                <w:rFonts w:ascii="宋体" w:eastAsia="宋体" w:hAnsi="宋体" w:cs="宋体" w:hint="eastAsia"/>
                <w:color w:val="000000"/>
                <w:kern w:val="0"/>
                <w:sz w:val="22"/>
                <w:szCs w:val="22"/>
                <w:lang w:bidi="ar"/>
              </w:rPr>
              <w:br/>
              <w:t>2.《浙江省人民政府办公厅关于印发浙江省行政机关政策解读工作实施办法的通知》（浙政办发〔2018〕112号）</w:t>
            </w:r>
            <w:r>
              <w:rPr>
                <w:rFonts w:ascii="宋体" w:eastAsia="宋体" w:hAnsi="宋体" w:cs="宋体" w:hint="eastAsia"/>
                <w:color w:val="000000"/>
                <w:kern w:val="0"/>
                <w:sz w:val="22"/>
                <w:szCs w:val="22"/>
                <w:lang w:bidi="ar"/>
              </w:rPr>
              <w:br/>
              <w:t>《浙江省人民政府办公厅关于印发2022年浙江省政务公开工作要点的通知》（浙政办发〔2022〕30号）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1960"/>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基础性内容</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政策解读</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解读形式</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1.文字解读</w:t>
            </w:r>
            <w:r>
              <w:rPr>
                <w:rFonts w:ascii="宋体" w:eastAsia="宋体" w:hAnsi="宋体" w:cs="宋体" w:hint="eastAsia"/>
                <w:color w:val="000000"/>
                <w:kern w:val="0"/>
                <w:sz w:val="22"/>
                <w:szCs w:val="22"/>
                <w:lang w:bidi="ar"/>
              </w:rPr>
              <w:br/>
              <w:t>2.图解（非文字堆砌转图片的形式）</w:t>
            </w:r>
            <w:r>
              <w:rPr>
                <w:rFonts w:ascii="宋体" w:eastAsia="宋体" w:hAnsi="宋体" w:cs="宋体" w:hint="eastAsia"/>
                <w:color w:val="000000"/>
                <w:kern w:val="0"/>
                <w:sz w:val="22"/>
                <w:szCs w:val="22"/>
                <w:lang w:bidi="ar"/>
              </w:rPr>
              <w:br/>
              <w:t>3.政策简明问答（提供智能问答题库）</w:t>
            </w:r>
            <w:r>
              <w:rPr>
                <w:rFonts w:ascii="宋体" w:eastAsia="宋体" w:hAnsi="宋体" w:cs="宋体" w:hint="eastAsia"/>
                <w:color w:val="000000"/>
                <w:kern w:val="0"/>
                <w:sz w:val="22"/>
                <w:szCs w:val="22"/>
                <w:lang w:bidi="ar"/>
              </w:rPr>
              <w:br/>
              <w:t>4.视频解读（真人讲解、动漫等）</w:t>
            </w:r>
            <w:r>
              <w:rPr>
                <w:rFonts w:ascii="宋体" w:eastAsia="宋体" w:hAnsi="宋体" w:cs="宋体" w:hint="eastAsia"/>
                <w:color w:val="000000"/>
                <w:kern w:val="0"/>
                <w:sz w:val="22"/>
                <w:szCs w:val="22"/>
                <w:lang w:bidi="ar"/>
              </w:rPr>
              <w:br/>
              <w:t>5.专家解读</w:t>
            </w:r>
            <w:r>
              <w:rPr>
                <w:rFonts w:ascii="宋体" w:eastAsia="宋体" w:hAnsi="宋体" w:cs="宋体" w:hint="eastAsia"/>
                <w:color w:val="000000"/>
                <w:kern w:val="0"/>
                <w:sz w:val="22"/>
                <w:szCs w:val="22"/>
                <w:lang w:bidi="ar"/>
              </w:rPr>
              <w:br/>
              <w:t>6.其他形式（新闻发布会、在线访谈等）</w:t>
            </w: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1.《国务院办公厅关于印发2022年政务公开工作要点的通知》（国办发〔2022〕8号）</w:t>
            </w:r>
            <w:r>
              <w:rPr>
                <w:rFonts w:ascii="宋体" w:eastAsia="宋体" w:hAnsi="宋体" w:cs="宋体" w:hint="eastAsia"/>
                <w:color w:val="000000"/>
                <w:kern w:val="0"/>
                <w:sz w:val="22"/>
                <w:szCs w:val="22"/>
                <w:lang w:bidi="ar"/>
              </w:rPr>
              <w:br/>
              <w:t>2.《浙江省人民政府办公厅关于印发浙江省行政机关政策解读工作实施办法的通知》（浙政办发〔2018〕112号）</w:t>
            </w:r>
            <w:r>
              <w:rPr>
                <w:rFonts w:ascii="宋体" w:eastAsia="宋体" w:hAnsi="宋体" w:cs="宋体" w:hint="eastAsia"/>
                <w:color w:val="000000"/>
                <w:kern w:val="0"/>
                <w:sz w:val="22"/>
                <w:szCs w:val="22"/>
                <w:lang w:bidi="ar"/>
              </w:rPr>
              <w:br/>
              <w:t>《浙江省人民政府办公厅关于印发2022年浙江省政务公开工作要点的通知》（浙政办发〔2022〕30号）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文字解读为必须，其他形式根据实际情况拓展</w:t>
            </w:r>
          </w:p>
        </w:tc>
      </w:tr>
      <w:tr w:rsidR="0089164C">
        <w:trPr>
          <w:trHeight w:val="1160"/>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3</w:t>
            </w: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重大行政决策</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重大行政决策事项目录</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公开本年度重大行政决策事项目录，包括决策事项名称、计划开始和结束时间、决策承担部门、决策依据、决策涉及的流程等</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1.《重大行政决策程序暂行条例》（国令第713号）</w:t>
            </w:r>
            <w:r>
              <w:rPr>
                <w:rFonts w:ascii="宋体" w:eastAsia="宋体" w:hAnsi="宋体" w:cs="宋体" w:hint="eastAsia"/>
                <w:color w:val="000000"/>
                <w:kern w:val="0"/>
                <w:sz w:val="22"/>
                <w:szCs w:val="22"/>
                <w:lang w:bidi="ar"/>
              </w:rPr>
              <w:br/>
              <w:t>2.《国务院办公厅印发〈关于全面推进政务公开工作的意见〉实施细则的通知》（国办发〔2016〕80号）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建议重大行政决策预公开采用全流程公开的方式进行展示</w:t>
            </w:r>
          </w:p>
        </w:tc>
      </w:tr>
      <w:tr w:rsidR="0089164C">
        <w:trPr>
          <w:trHeight w:val="2200"/>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重大行政决策预公开</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意见征集</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1.非保密的重大决策，主动向社会公布意见征集公告，公告包括决策草案、起草说明、决策依据、意见征集时间、反馈途径等</w:t>
            </w:r>
            <w:r>
              <w:rPr>
                <w:rFonts w:ascii="宋体" w:eastAsia="宋体" w:hAnsi="宋体" w:cs="宋体" w:hint="eastAsia"/>
                <w:color w:val="000000"/>
                <w:kern w:val="0"/>
                <w:sz w:val="22"/>
                <w:szCs w:val="22"/>
                <w:lang w:bidi="ar"/>
              </w:rPr>
              <w:br/>
              <w:t>2.意见征集形式应多样，网络征集、听证座谈、咨询协商等</w:t>
            </w:r>
            <w:r>
              <w:rPr>
                <w:rFonts w:ascii="宋体" w:eastAsia="宋体" w:hAnsi="宋体" w:cs="宋体" w:hint="eastAsia"/>
                <w:color w:val="000000"/>
                <w:kern w:val="0"/>
                <w:sz w:val="22"/>
                <w:szCs w:val="22"/>
                <w:lang w:bidi="ar"/>
              </w:rPr>
              <w:br/>
              <w:t>3.意见征集时间原则上不少于30日；情况紧急下缩短期限，应予以说明</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1.《重大行政决策程序暂行条例》（国令第713号）</w:t>
            </w:r>
            <w:r>
              <w:rPr>
                <w:rFonts w:ascii="宋体" w:eastAsia="宋体" w:hAnsi="宋体" w:cs="宋体" w:hint="eastAsia"/>
                <w:color w:val="000000"/>
                <w:kern w:val="0"/>
                <w:sz w:val="22"/>
                <w:szCs w:val="22"/>
                <w:lang w:bidi="ar"/>
              </w:rPr>
              <w:br/>
              <w:t>2.《国务院办公厅印发〈关于全面推进政务公开工作的意见〉实施细则的通知》（国办发〔2016〕80号）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1580"/>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3</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基础性内容</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重大行政决策</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重大行政决策预公开</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结果反馈</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1.公布意见采纳情况及相对集中的意见未予采纳的原因(关于同类型的意见反馈、无实质性意义的意见反馈，可以进行归纳展示)</w:t>
            </w:r>
            <w:r>
              <w:rPr>
                <w:rFonts w:ascii="宋体" w:eastAsia="宋体" w:hAnsi="宋体" w:cs="宋体" w:hint="eastAsia"/>
                <w:color w:val="000000"/>
                <w:kern w:val="0"/>
                <w:sz w:val="22"/>
                <w:szCs w:val="22"/>
                <w:lang w:bidi="ar"/>
              </w:rPr>
              <w:br/>
              <w:t>2.建议关联意见征集公告与意见反馈情况</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意见征集结束后的1个月内公开</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1.《重大行政决策程序暂行条例》（国令第713号）</w:t>
            </w:r>
            <w:r>
              <w:rPr>
                <w:rFonts w:ascii="宋体" w:eastAsia="宋体" w:hAnsi="宋体" w:cs="宋体" w:hint="eastAsia"/>
                <w:color w:val="000000"/>
                <w:kern w:val="0"/>
                <w:sz w:val="22"/>
                <w:szCs w:val="22"/>
                <w:lang w:bidi="ar"/>
              </w:rPr>
              <w:br/>
              <w:t>2.《国务院办公厅印发〈关于全面推进政务公开工作的意见〉实施细则的通知》（国办发〔2016〕80号）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1080"/>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决策结果公开</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根据重大决策的属性，通过政府网站、政务新媒体、纸质媒体，公布最终的重大行政决策</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1.《重大行政决策程序暂行条例》（国令第713号）</w:t>
            </w:r>
            <w:r>
              <w:rPr>
                <w:rFonts w:ascii="宋体" w:eastAsia="宋体" w:hAnsi="宋体" w:cs="宋体" w:hint="eastAsia"/>
                <w:color w:val="000000"/>
                <w:kern w:val="0"/>
                <w:sz w:val="22"/>
                <w:szCs w:val="22"/>
                <w:lang w:bidi="ar"/>
              </w:rPr>
              <w:br/>
              <w:t>2.《国务院办公厅印发〈关于全面推进政务公开工作的意见〉实施细则的通知》（国办发〔2016〕80号）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1040"/>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机构职能</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本级政府</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领导信息</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公开政府领导姓名、照片、职责分工、简历信息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县政府</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1040"/>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政府部门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机构简介</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公开本单位机构职能、内设部门和下属单位名称、办公地址、办公时间、联系方式</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1040"/>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4</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基础性内容</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机构职能</w:t>
            </w:r>
          </w:p>
        </w:tc>
        <w:tc>
          <w:tcPr>
            <w:tcW w:w="754"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政府部门</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负责人信息</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公开本单位负责人信息，包括姓名、职务、分管范围、简历信息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1040"/>
        </w:trPr>
        <w:tc>
          <w:tcPr>
            <w:tcW w:w="457"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内设部门</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公开各内设机构的职责、联系电话</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1040"/>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下属单位</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公开各下属单位的职责、负责人、联系电话、办公地址，办公时间不一致的需注明</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1040"/>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规划信息</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国民经济和社会发展规划</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1.集中公开国民经济和社会发展规划信息，及其对应的解读信息</w:t>
            </w:r>
            <w:r>
              <w:rPr>
                <w:rFonts w:ascii="宋体" w:eastAsia="宋体" w:hAnsi="宋体" w:cs="宋体" w:hint="eastAsia"/>
                <w:color w:val="000000"/>
                <w:kern w:val="0"/>
                <w:sz w:val="22"/>
                <w:szCs w:val="22"/>
                <w:lang w:bidi="ar"/>
              </w:rPr>
              <w:br/>
              <w:t>2.公开国民经济和社会发展规划中期评估报告信息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2.《国务院关于加强国民经济和社会发展规划编制工作的若干意见》（国发〔2005〕33号）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县政府</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2033"/>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5</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基础性内容</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规划信息</w:t>
            </w:r>
          </w:p>
        </w:tc>
        <w:tc>
          <w:tcPr>
            <w:tcW w:w="754"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专项规划</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集中公开专项规划信息，及其对应的解读信息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2.《国务院关于加强国民经济和社会发展规划编制工作的若干意见》（国发〔2005〕33号）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2033"/>
        </w:trPr>
        <w:tc>
          <w:tcPr>
            <w:tcW w:w="457"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区域规划</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集中公开区域规划信息，及其对应的解读信息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2.《国务院关于加强国民经济和社会发展规划编制工作的若干意见》（国发〔2005〕33号）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840"/>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形式要求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区分当前（“十四五”）规划和历史规划，分类进行展示</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2102"/>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统计信息</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统计调查制度</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集中公开各级统计调查制度，包括统计领域相关法律、法规、规章，统计领域相关规范性文件</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1.《中华人民共和国统计法》</w:t>
            </w:r>
            <w:r>
              <w:rPr>
                <w:rFonts w:ascii="宋体" w:eastAsia="宋体" w:hAnsi="宋体" w:cs="宋体" w:hint="eastAsia"/>
                <w:color w:val="000000"/>
                <w:kern w:val="0"/>
                <w:sz w:val="22"/>
                <w:szCs w:val="22"/>
                <w:lang w:bidi="ar"/>
              </w:rPr>
              <w:br/>
              <w:t>2.《中华人民共和国统计法实施条例》（国令第681号）</w:t>
            </w:r>
            <w:r>
              <w:rPr>
                <w:rFonts w:ascii="宋体" w:eastAsia="宋体" w:hAnsi="宋体" w:cs="宋体" w:hint="eastAsia"/>
                <w:color w:val="000000"/>
                <w:kern w:val="0"/>
                <w:sz w:val="22"/>
                <w:szCs w:val="22"/>
                <w:lang w:bidi="ar"/>
              </w:rPr>
              <w:br/>
              <w:t>3.《中华人民共和国政府信息公开条例》（国令第711号）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2222"/>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6</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基础性内容</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统计信息</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统计数据发布</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集中公开各类月度、季度、年度统计数据及数据分析信息，如GDP、三大产业、CPI等社会关注的国民经济重要指标数据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1.《中华人民共和国统计法》</w:t>
            </w:r>
            <w:r>
              <w:rPr>
                <w:rFonts w:ascii="宋体" w:eastAsia="宋体" w:hAnsi="宋体" w:cs="宋体" w:hint="eastAsia"/>
                <w:color w:val="000000"/>
                <w:kern w:val="0"/>
                <w:sz w:val="22"/>
                <w:szCs w:val="22"/>
                <w:lang w:bidi="ar"/>
              </w:rPr>
              <w:br/>
              <w:t>2.《中华人民共和国统计法实施条例》（国令第681号）</w:t>
            </w:r>
            <w:r>
              <w:rPr>
                <w:rFonts w:ascii="宋体" w:eastAsia="宋体" w:hAnsi="宋体" w:cs="宋体" w:hint="eastAsia"/>
                <w:color w:val="000000"/>
                <w:kern w:val="0"/>
                <w:sz w:val="22"/>
                <w:szCs w:val="22"/>
                <w:lang w:bidi="ar"/>
              </w:rPr>
              <w:br/>
              <w:t>3.《中华人民共和国政府信息公开条例》（国令第711号）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r>
      <w:tr w:rsidR="0089164C">
        <w:trPr>
          <w:trHeight w:val="2215"/>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统计公报</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按阶段，集中公开各类统计公报及重要内容解读信息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1.《中华人民共和国统计法》</w:t>
            </w:r>
            <w:r>
              <w:rPr>
                <w:rFonts w:ascii="宋体" w:eastAsia="宋体" w:hAnsi="宋体" w:cs="宋体" w:hint="eastAsia"/>
                <w:color w:val="000000"/>
                <w:kern w:val="0"/>
                <w:sz w:val="22"/>
                <w:szCs w:val="22"/>
                <w:lang w:bidi="ar"/>
              </w:rPr>
              <w:br/>
              <w:t>2.《中华人民共和国统计法实施条例》（国令第681号）</w:t>
            </w:r>
            <w:r>
              <w:rPr>
                <w:rFonts w:ascii="宋体" w:eastAsia="宋体" w:hAnsi="宋体" w:cs="宋体" w:hint="eastAsia"/>
                <w:color w:val="000000"/>
                <w:kern w:val="0"/>
                <w:sz w:val="22"/>
                <w:szCs w:val="22"/>
                <w:lang w:bidi="ar"/>
              </w:rPr>
              <w:br/>
              <w:t>3.《中华人民共和国政府信息公开条例》（国令第711号）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2225"/>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权责清单</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集中公开权责清单信息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935"/>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形式要求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除法定主动公开栏目下自主发布外，可链接至浙江政务服务网对应位置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1040"/>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8</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基础性内容</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行政许可和其他对外管理服务信息</w:t>
            </w:r>
          </w:p>
        </w:tc>
        <w:tc>
          <w:tcPr>
            <w:tcW w:w="754"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服务指南</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集中公开行政许可和其他对外管理服务指南信息，包括事项名称、办理单位、办理时间、办理流程、办结期限、办理依据等</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2036"/>
        </w:trPr>
        <w:tc>
          <w:tcPr>
            <w:tcW w:w="457"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办理结果</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集中公开行政许可和其他对外管理服务办理结果信息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自信息产生或变更之日起7个工作日内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2.《国务院关于建立完善守信联合激励和失信联合惩戒制度加快推进社会诚信建设的指导意见》（国发〔2016〕33号）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858"/>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形式要求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除法定主动公开栏目下自主发布外，可链接至浙江政务服务网对应位置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2112"/>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w:t>
            </w: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行政处罚和行政强制</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服务指南</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集中公开行政处罚、行政强制的依据、条件、程序等信息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1.《中华人民共和国行政处罚法》</w:t>
            </w:r>
            <w:r>
              <w:rPr>
                <w:rFonts w:ascii="宋体" w:eastAsia="宋体" w:hAnsi="宋体" w:cs="宋体" w:hint="eastAsia"/>
                <w:color w:val="000000"/>
                <w:kern w:val="0"/>
                <w:sz w:val="22"/>
                <w:szCs w:val="22"/>
                <w:lang w:bidi="ar"/>
              </w:rPr>
              <w:br/>
              <w:t>2.《中华人民共和国政府信息公开条例》（国令第711号）</w:t>
            </w:r>
            <w:r>
              <w:rPr>
                <w:rFonts w:ascii="宋体" w:eastAsia="宋体" w:hAnsi="宋体" w:cs="宋体" w:hint="eastAsia"/>
                <w:color w:val="000000"/>
                <w:kern w:val="0"/>
                <w:sz w:val="22"/>
                <w:szCs w:val="22"/>
                <w:lang w:bidi="ar"/>
              </w:rPr>
              <w:br/>
              <w:t>3.《浙江省行政处罚结果信息网上公开暂行办法》（省政府令第332号）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4762"/>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9</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基础性内容</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行政处罚和行政强制</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处罚结果</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集中公开具有一定社会影响的行政处罚决定全文或摘要信息，摘要信息包括行政处罚决定书文号、案件名称、被处罚人姓名或者名称、法定代表人姓名、主要违法事实、行政处罚的种类和依据、行政处罚的履行方式和期限、作出行政处罚的机关名称和日期等内容</w:t>
            </w:r>
            <w:r>
              <w:rPr>
                <w:rFonts w:ascii="宋体" w:eastAsia="宋体" w:hAnsi="宋体" w:cs="宋体" w:hint="eastAsia"/>
                <w:color w:val="000000"/>
                <w:kern w:val="0"/>
                <w:sz w:val="22"/>
                <w:szCs w:val="22"/>
                <w:lang w:bidi="ar"/>
              </w:rPr>
              <w:br/>
              <w:t>2.公开的行政处罚决定被依法变更、撤销、确认违法或者确认无效的，在3个工作日内撤回行政处罚决定信息并公开说明理由</w:t>
            </w:r>
            <w:r>
              <w:rPr>
                <w:rFonts w:ascii="宋体" w:eastAsia="宋体" w:hAnsi="宋体" w:cs="宋体" w:hint="eastAsia"/>
                <w:color w:val="000000"/>
                <w:kern w:val="0"/>
                <w:sz w:val="22"/>
                <w:szCs w:val="22"/>
                <w:lang w:bidi="ar"/>
              </w:rPr>
              <w:br/>
              <w:t>3.行政处罚结果信息在互联网上公开满5年的，应当从互联网上撤下</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作出行政处罚决定之日起7个工作日内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1.《中华人民共和国行政处罚法》</w:t>
            </w:r>
            <w:r>
              <w:rPr>
                <w:rFonts w:ascii="宋体" w:eastAsia="宋体" w:hAnsi="宋体" w:cs="宋体" w:hint="eastAsia"/>
                <w:color w:val="000000"/>
                <w:kern w:val="0"/>
                <w:sz w:val="22"/>
                <w:szCs w:val="22"/>
                <w:lang w:bidi="ar"/>
              </w:rPr>
              <w:br/>
              <w:t>2.《中华人民共和国政府信息公开条例》（国令第711号）</w:t>
            </w:r>
            <w:r>
              <w:rPr>
                <w:rFonts w:ascii="宋体" w:eastAsia="宋体" w:hAnsi="宋体" w:cs="宋体" w:hint="eastAsia"/>
                <w:color w:val="000000"/>
                <w:kern w:val="0"/>
                <w:sz w:val="22"/>
                <w:szCs w:val="22"/>
                <w:lang w:bidi="ar"/>
              </w:rPr>
              <w:br/>
              <w:t>3.《国务院关于建立完善守信联合激励和失信联合惩戒制度加快推进社会诚信建设的指导意见》（国发〔2016〕33号）</w:t>
            </w:r>
            <w:r>
              <w:rPr>
                <w:rFonts w:ascii="宋体" w:eastAsia="宋体" w:hAnsi="宋体" w:cs="宋体" w:hint="eastAsia"/>
                <w:color w:val="000000"/>
                <w:kern w:val="0"/>
                <w:sz w:val="22"/>
                <w:szCs w:val="22"/>
                <w:lang w:bidi="ar"/>
              </w:rPr>
              <w:br/>
              <w:t>4.《浙江省行政处罚结果信息网上公开暂行办法》（省政府令第332号）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trPr>
          <w:trHeight w:val="1081"/>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形式要求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除法定主动公开栏目下自主发布外，可链接至浙江政务服务网对应位置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bl>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tbl>
      <w:tblPr>
        <w:tblW w:w="0" w:type="auto"/>
        <w:tblInd w:w="96" w:type="dxa"/>
        <w:tblLayout w:type="fixed"/>
        <w:tblLook w:val="04A0" w:firstRow="1" w:lastRow="0" w:firstColumn="1" w:lastColumn="0" w:noHBand="0" w:noVBand="1"/>
      </w:tblPr>
      <w:tblGrid>
        <w:gridCol w:w="457"/>
        <w:gridCol w:w="578"/>
        <w:gridCol w:w="720"/>
        <w:gridCol w:w="754"/>
        <w:gridCol w:w="789"/>
        <w:gridCol w:w="3754"/>
        <w:gridCol w:w="960"/>
        <w:gridCol w:w="3965"/>
        <w:gridCol w:w="820"/>
        <w:gridCol w:w="1326"/>
      </w:tblGrid>
      <w:tr w:rsidR="0089164C">
        <w:trPr>
          <w:trHeight w:val="797"/>
          <w:tblHeader/>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lastRenderedPageBreak/>
              <w:t>序号</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类型</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一级事项</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二级事项</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b/>
                <w:bCs/>
                <w:color w:val="000000"/>
                <w:kern w:val="0"/>
                <w:sz w:val="24"/>
                <w:lang w:bidi="ar"/>
              </w:rPr>
              <w:t>三级事项</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事项要求</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kern w:val="0"/>
                <w:sz w:val="24"/>
                <w:lang w:bidi="ar"/>
              </w:rPr>
            </w:pPr>
            <w:r>
              <w:rPr>
                <w:rFonts w:ascii="宋体" w:eastAsia="宋体" w:hAnsi="宋体" w:cs="宋体" w:hint="eastAsia"/>
                <w:b/>
                <w:bCs/>
                <w:color w:val="000000"/>
                <w:kern w:val="0"/>
                <w:sz w:val="24"/>
                <w:lang w:bidi="ar"/>
              </w:rPr>
              <w:t>公开</w:t>
            </w:r>
          </w:p>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时限</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公开依据</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适用层级</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备注</w:t>
            </w:r>
          </w:p>
        </w:tc>
      </w:tr>
      <w:tr w:rsidR="0089164C">
        <w:trPr>
          <w:trHeight w:val="2821"/>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基础性内容</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财政预决算</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政府预算</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人民政府财政预算信息，包括一般公共预算（6张表）、政府性基金预算（5张表）、国有资本预算（4张表）、社会保险基金预算（2张表）、“三公”经费、政府债务（2张表）等，及其对应的文字说明信息（含重大政策和重点项目绩效目标）</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本级人民代表大会或其常务委员会批准后20日内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1.《中华人民共和国预算法》</w:t>
            </w:r>
            <w:r>
              <w:rPr>
                <w:rFonts w:ascii="宋体" w:eastAsia="宋体" w:hAnsi="宋体" w:cs="宋体" w:hint="eastAsia"/>
                <w:color w:val="000000"/>
                <w:kern w:val="0"/>
                <w:sz w:val="22"/>
                <w:szCs w:val="22"/>
                <w:lang w:bidi="ar"/>
              </w:rPr>
              <w:br/>
              <w:t>2.《中华人民共和国政府信息公开条例》（国令第711号）</w:t>
            </w:r>
            <w:r>
              <w:rPr>
                <w:rFonts w:ascii="宋体" w:eastAsia="宋体" w:hAnsi="宋体" w:cs="宋体" w:hint="eastAsia"/>
                <w:color w:val="000000"/>
                <w:kern w:val="0"/>
                <w:sz w:val="22"/>
                <w:szCs w:val="22"/>
                <w:lang w:bidi="ar"/>
              </w:rPr>
              <w:br/>
              <w:t>3.《中华人民共和国预算法实施条例》（国令第729号）</w:t>
            </w:r>
            <w:r>
              <w:rPr>
                <w:rFonts w:ascii="宋体" w:eastAsia="宋体" w:hAnsi="宋体" w:cs="宋体" w:hint="eastAsia"/>
                <w:color w:val="000000"/>
                <w:kern w:val="0"/>
                <w:sz w:val="22"/>
                <w:szCs w:val="22"/>
                <w:lang w:bidi="ar"/>
              </w:rPr>
              <w:br/>
              <w:t>4.《浙江省财政厅关于印发浙江省预决算公开操作规程实施细则的通知》（浙财预〔2017〕5号）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r>
      <w:tr w:rsidR="0089164C">
        <w:trPr>
          <w:trHeight w:val="2787"/>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政府决算</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人民政府财政决算信息，包括一般公共预算（6张表）、政府性基金预算（5张表）、国有资本预算（4张表）、社会保险基金预算（2张表）、“三公”经费、政府债务（2张表）等，及其对应的文字说明信息（含重大政策和重点项目绩效执行结果）</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本级人民代表大会或其常务委员会批准后20日内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1.《中华人民共和国预算法》</w:t>
            </w:r>
            <w:r>
              <w:rPr>
                <w:rFonts w:ascii="宋体" w:eastAsia="宋体" w:hAnsi="宋体" w:cs="宋体" w:hint="eastAsia"/>
                <w:color w:val="000000"/>
                <w:kern w:val="0"/>
                <w:sz w:val="22"/>
                <w:szCs w:val="22"/>
                <w:lang w:bidi="ar"/>
              </w:rPr>
              <w:br/>
              <w:t>2.《中华人民共和国政府信息公开条例》（国令第711号）</w:t>
            </w:r>
            <w:r>
              <w:rPr>
                <w:rFonts w:ascii="宋体" w:eastAsia="宋体" w:hAnsi="宋体" w:cs="宋体" w:hint="eastAsia"/>
                <w:color w:val="000000"/>
                <w:kern w:val="0"/>
                <w:sz w:val="22"/>
                <w:szCs w:val="22"/>
                <w:lang w:bidi="ar"/>
              </w:rPr>
              <w:br/>
              <w:t>3.《中华人民共和国预算法实施条例》（国令第729号）</w:t>
            </w:r>
            <w:r>
              <w:rPr>
                <w:rFonts w:ascii="宋体" w:eastAsia="宋体" w:hAnsi="宋体" w:cs="宋体" w:hint="eastAsia"/>
                <w:color w:val="000000"/>
                <w:kern w:val="0"/>
                <w:sz w:val="22"/>
                <w:szCs w:val="22"/>
                <w:lang w:bidi="ar"/>
              </w:rPr>
              <w:br/>
              <w:t>4.《浙江省财政厅关于印发浙江省预决算公开操作规程实施细则的通知》（浙财预〔2017〕5号）</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w:t>
            </w:r>
          </w:p>
        </w:tc>
        <w:tc>
          <w:tcPr>
            <w:tcW w:w="13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bl>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tbl>
      <w:tblPr>
        <w:tblW w:w="0" w:type="auto"/>
        <w:tblInd w:w="96" w:type="dxa"/>
        <w:tblLayout w:type="fixed"/>
        <w:tblLook w:val="04A0" w:firstRow="1" w:lastRow="0" w:firstColumn="1" w:lastColumn="0" w:noHBand="0" w:noVBand="1"/>
      </w:tblPr>
      <w:tblGrid>
        <w:gridCol w:w="457"/>
        <w:gridCol w:w="578"/>
        <w:gridCol w:w="720"/>
        <w:gridCol w:w="754"/>
        <w:gridCol w:w="789"/>
        <w:gridCol w:w="3754"/>
        <w:gridCol w:w="960"/>
        <w:gridCol w:w="3965"/>
        <w:gridCol w:w="935"/>
        <w:gridCol w:w="1211"/>
      </w:tblGrid>
      <w:tr w:rsidR="0089164C" w:rsidTr="008B6501">
        <w:trPr>
          <w:trHeight w:val="713"/>
          <w:tblHeader/>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序号</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类型</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一级事项</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二级事项</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b/>
                <w:bCs/>
                <w:color w:val="000000"/>
                <w:kern w:val="0"/>
                <w:sz w:val="24"/>
                <w:lang w:bidi="ar"/>
              </w:rPr>
              <w:t>三级事项</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事项要求</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kern w:val="0"/>
                <w:sz w:val="24"/>
                <w:lang w:bidi="ar"/>
              </w:rPr>
            </w:pPr>
            <w:r>
              <w:rPr>
                <w:rFonts w:ascii="宋体" w:eastAsia="宋体" w:hAnsi="宋体" w:cs="宋体" w:hint="eastAsia"/>
                <w:b/>
                <w:bCs/>
                <w:color w:val="000000"/>
                <w:kern w:val="0"/>
                <w:sz w:val="24"/>
                <w:lang w:bidi="ar"/>
              </w:rPr>
              <w:t>公开</w:t>
            </w:r>
          </w:p>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时限</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公开依据</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适用层级</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备注</w:t>
            </w:r>
          </w:p>
        </w:tc>
      </w:tr>
      <w:tr w:rsidR="0089164C" w:rsidTr="008B6501">
        <w:trPr>
          <w:trHeight w:val="2616"/>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基础性内容</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财政预决算</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部门预算</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本部门财政预算信息，包括收支总体情况表（3张表）、财政拨款收支情况表（5张表）、“三公”经费，及其对应的文字说明（部门职责、机构设置情况、增减变化、机关运行经费安排、政府采购、绩效目标、名词解释等）</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本级政府财政部门批复后20日内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1.《中华人民共和国预算法》</w:t>
            </w:r>
            <w:r>
              <w:rPr>
                <w:rFonts w:ascii="宋体" w:eastAsia="宋体" w:hAnsi="宋体" w:cs="宋体" w:hint="eastAsia"/>
                <w:color w:val="000000"/>
                <w:kern w:val="0"/>
                <w:sz w:val="22"/>
                <w:szCs w:val="22"/>
                <w:lang w:bidi="ar"/>
              </w:rPr>
              <w:br/>
              <w:t>2.《中华人民共和国政府信息公开条例》（国令第711号）</w:t>
            </w:r>
            <w:r>
              <w:rPr>
                <w:rFonts w:ascii="宋体" w:eastAsia="宋体" w:hAnsi="宋体" w:cs="宋体" w:hint="eastAsia"/>
                <w:color w:val="000000"/>
                <w:kern w:val="0"/>
                <w:sz w:val="22"/>
                <w:szCs w:val="22"/>
                <w:lang w:bidi="ar"/>
              </w:rPr>
              <w:br/>
              <w:t>3.《中华人民共和国预算法实施条例》（国令第729号）</w:t>
            </w:r>
            <w:r>
              <w:rPr>
                <w:rFonts w:ascii="宋体" w:eastAsia="宋体" w:hAnsi="宋体" w:cs="宋体" w:hint="eastAsia"/>
                <w:color w:val="000000"/>
                <w:kern w:val="0"/>
                <w:sz w:val="22"/>
                <w:szCs w:val="22"/>
                <w:lang w:bidi="ar"/>
              </w:rPr>
              <w:br/>
              <w:t>4.《浙江省财政厅关于印发浙江省预决算公开操作规程实施细则的通知》（浙财预〔2017〕5号）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各级政府部门</w:t>
            </w:r>
          </w:p>
        </w:tc>
        <w:tc>
          <w:tcPr>
            <w:tcW w:w="12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r>
      <w:tr w:rsidR="0089164C" w:rsidTr="008B6501">
        <w:trPr>
          <w:trHeight w:val="2746"/>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部门决算</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本部门财政决算信息，包括收支总体情况表（3张表）、财政拨款收支情况表（5张表）、“三公”经费，及其对应的文字说明（部门职责、机构设置情况、增减变化、机关运行经费安排、政府采购、绩效评价结果、名词解释等）</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本级政府财政部门批复后20日内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1.《中华人民共和国预算法》</w:t>
            </w:r>
            <w:r>
              <w:rPr>
                <w:rFonts w:ascii="宋体" w:eastAsia="宋体" w:hAnsi="宋体" w:cs="宋体" w:hint="eastAsia"/>
                <w:color w:val="000000"/>
                <w:kern w:val="0"/>
                <w:sz w:val="22"/>
                <w:szCs w:val="22"/>
                <w:lang w:bidi="ar"/>
              </w:rPr>
              <w:br/>
              <w:t>2.《中华人民共和国政府信息公开条例》（国令第711号）</w:t>
            </w:r>
            <w:r>
              <w:rPr>
                <w:rFonts w:ascii="宋体" w:eastAsia="宋体" w:hAnsi="宋体" w:cs="宋体" w:hint="eastAsia"/>
                <w:color w:val="000000"/>
                <w:kern w:val="0"/>
                <w:sz w:val="22"/>
                <w:szCs w:val="22"/>
                <w:lang w:bidi="ar"/>
              </w:rPr>
              <w:br/>
              <w:t>3.《中华人民共和国预算法实施条例》（国令第729号）</w:t>
            </w:r>
            <w:r>
              <w:rPr>
                <w:rFonts w:ascii="宋体" w:eastAsia="宋体" w:hAnsi="宋体" w:cs="宋体" w:hint="eastAsia"/>
                <w:color w:val="000000"/>
                <w:kern w:val="0"/>
                <w:sz w:val="22"/>
                <w:szCs w:val="22"/>
                <w:lang w:bidi="ar"/>
              </w:rPr>
              <w:br/>
              <w:t>4.《浙江省财政厅关于印发浙江省预决算公开操作规程实施细则的通知》（浙财预〔2017〕5号）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各级政府部门</w:t>
            </w:r>
          </w:p>
        </w:tc>
        <w:tc>
          <w:tcPr>
            <w:tcW w:w="12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rsidTr="008B6501">
        <w:trPr>
          <w:trHeight w:val="2249"/>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w:t>
            </w: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行政事业性收费</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全面公开行政事业性收费项目清单（包含收费项目、收费依据、收费标准)</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8B6501">
        <w:trPr>
          <w:trHeight w:val="5949"/>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基础性内容</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政府采购</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采购目录</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公开年度政府采购目录及标准信息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1.《中华人民共和国政府采购法实施条例》（国令第658号)</w:t>
            </w:r>
            <w:r>
              <w:rPr>
                <w:rFonts w:ascii="宋体" w:eastAsia="宋体" w:hAnsi="宋体" w:cs="宋体" w:hint="eastAsia"/>
                <w:color w:val="000000"/>
                <w:kern w:val="0"/>
                <w:sz w:val="22"/>
                <w:szCs w:val="22"/>
                <w:lang w:bidi="ar"/>
              </w:rPr>
              <w:br/>
              <w:t>2.《中华人民共和国政府信息公开条例》（国令第711号）</w:t>
            </w:r>
            <w:r>
              <w:rPr>
                <w:rFonts w:ascii="宋体" w:eastAsia="宋体" w:hAnsi="宋体" w:cs="宋体" w:hint="eastAsia"/>
                <w:color w:val="000000"/>
                <w:kern w:val="0"/>
                <w:sz w:val="22"/>
                <w:szCs w:val="22"/>
                <w:lang w:bidi="ar"/>
              </w:rPr>
              <w:br/>
              <w:t>3.《国务院办公厅关于推进公共资源配置领域政府信息公开的意见》（国办发〔2017〕97号）</w:t>
            </w:r>
            <w:r>
              <w:rPr>
                <w:rFonts w:ascii="宋体" w:eastAsia="宋体" w:hAnsi="宋体" w:cs="宋体" w:hint="eastAsia"/>
                <w:color w:val="000000"/>
                <w:kern w:val="0"/>
                <w:sz w:val="22"/>
                <w:szCs w:val="22"/>
                <w:lang w:bidi="ar"/>
              </w:rPr>
              <w:br/>
              <w:t>4.《财政部关于做好政府采购信息公开工作的通知》（财库〔2015〕135号）</w:t>
            </w:r>
            <w:r>
              <w:rPr>
                <w:rFonts w:ascii="宋体" w:eastAsia="宋体" w:hAnsi="宋体" w:cs="宋体" w:hint="eastAsia"/>
                <w:color w:val="000000"/>
                <w:kern w:val="0"/>
                <w:sz w:val="22"/>
                <w:szCs w:val="22"/>
                <w:lang w:bidi="ar"/>
              </w:rPr>
              <w:br/>
              <w:t>5.《关于进一步加强政府采购需求和履约验收管理的指导意见》（财库〔2016〕205号）</w:t>
            </w:r>
            <w:r>
              <w:rPr>
                <w:rFonts w:ascii="宋体" w:eastAsia="宋体" w:hAnsi="宋体" w:cs="宋体" w:hint="eastAsia"/>
                <w:color w:val="000000"/>
                <w:kern w:val="0"/>
                <w:sz w:val="22"/>
                <w:szCs w:val="22"/>
                <w:lang w:bidi="ar"/>
              </w:rPr>
              <w:br/>
              <w:t>6.《关于进一步做好政府采购信息公开工作有关事项的通知》(财库〔2017〕86号)</w:t>
            </w:r>
            <w:r>
              <w:rPr>
                <w:rFonts w:ascii="宋体" w:eastAsia="宋体" w:hAnsi="宋体" w:cs="宋体" w:hint="eastAsia"/>
                <w:color w:val="000000"/>
                <w:kern w:val="0"/>
                <w:sz w:val="22"/>
                <w:szCs w:val="22"/>
                <w:lang w:bidi="ar"/>
              </w:rPr>
              <w:br/>
              <w:t>7.《浙江省人民政府办公厅关于推进公共资源配置领域政府信息公开工作的实施意见》（浙政办分〔2019〕8号）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r>
      <w:tr w:rsidR="0089164C" w:rsidTr="008B6501">
        <w:trPr>
          <w:trHeight w:val="2900"/>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12</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基础性内容</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政府采购</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采购实施情况</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1.公开法规政策、招标公告、资格预审公告、竞争性谈判公告、竞争性磋商公告和询价公告信息</w:t>
            </w:r>
            <w:r>
              <w:rPr>
                <w:rFonts w:ascii="宋体" w:eastAsia="宋体" w:hAnsi="宋体" w:cs="宋体" w:hint="eastAsia"/>
                <w:color w:val="000000"/>
                <w:kern w:val="0"/>
                <w:sz w:val="22"/>
                <w:szCs w:val="22"/>
                <w:lang w:bidi="ar"/>
              </w:rPr>
              <w:br/>
              <w:t>2.公开采购项目预算金额、采购文件、采购信息更正公告、单一来源公示、协议供货和定点采购的具体成交记录采购结果、中标结果、成交结果</w:t>
            </w:r>
            <w:r>
              <w:rPr>
                <w:rFonts w:ascii="宋体" w:eastAsia="宋体" w:hAnsi="宋体" w:cs="宋体" w:hint="eastAsia"/>
                <w:color w:val="000000"/>
                <w:kern w:val="0"/>
                <w:sz w:val="22"/>
                <w:szCs w:val="22"/>
                <w:lang w:bidi="ar"/>
              </w:rPr>
              <w:br/>
              <w:t>3.公开采购合同、终止公告、公共服务项目采购需求、公共服务项目验收结果</w:t>
            </w:r>
            <w:r>
              <w:rPr>
                <w:rFonts w:ascii="宋体" w:eastAsia="宋体" w:hAnsi="宋体" w:cs="宋体" w:hint="eastAsia"/>
                <w:color w:val="000000"/>
                <w:kern w:val="0"/>
                <w:sz w:val="22"/>
                <w:szCs w:val="22"/>
                <w:lang w:bidi="ar"/>
              </w:rPr>
              <w:br/>
              <w:t>4.公开财政部门作出的投诉和监督检查等处理决定公告</w:t>
            </w:r>
            <w:r>
              <w:rPr>
                <w:rFonts w:ascii="宋体" w:eastAsia="宋体" w:hAnsi="宋体" w:cs="宋体" w:hint="eastAsia"/>
                <w:color w:val="000000"/>
                <w:kern w:val="0"/>
                <w:sz w:val="22"/>
                <w:szCs w:val="22"/>
                <w:lang w:bidi="ar"/>
              </w:rPr>
              <w:br/>
              <w:t>5.公开集中采购机构的考核结果公告</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1.《中华人民共和国政府采购法实施条例》（国令第658号)</w:t>
            </w:r>
            <w:r>
              <w:rPr>
                <w:rFonts w:ascii="宋体" w:eastAsia="宋体" w:hAnsi="宋体" w:cs="宋体" w:hint="eastAsia"/>
                <w:color w:val="000000"/>
                <w:kern w:val="0"/>
                <w:sz w:val="22"/>
                <w:szCs w:val="22"/>
                <w:lang w:bidi="ar"/>
              </w:rPr>
              <w:br/>
              <w:t>2.《中华人民共和国政府信息公开条例》（国令第711号）</w:t>
            </w:r>
            <w:r>
              <w:rPr>
                <w:rFonts w:ascii="宋体" w:eastAsia="宋体" w:hAnsi="宋体" w:cs="宋体" w:hint="eastAsia"/>
                <w:color w:val="000000"/>
                <w:kern w:val="0"/>
                <w:sz w:val="22"/>
                <w:szCs w:val="22"/>
                <w:lang w:bidi="ar"/>
              </w:rPr>
              <w:br/>
              <w:t>3.《国务院办公厅关于推进公共资源配置领域政府信息公开的意见》（国办发〔2017〕97号）</w:t>
            </w:r>
            <w:r>
              <w:rPr>
                <w:rFonts w:ascii="宋体" w:eastAsia="宋体" w:hAnsi="宋体" w:cs="宋体" w:hint="eastAsia"/>
                <w:color w:val="000000"/>
                <w:kern w:val="0"/>
                <w:sz w:val="22"/>
                <w:szCs w:val="22"/>
                <w:lang w:bidi="ar"/>
              </w:rPr>
              <w:br/>
              <w:t>4.《财政部关于做好政府采购信息公开工作的通知》（财库〔2015〕135号）</w:t>
            </w:r>
            <w:r>
              <w:rPr>
                <w:rFonts w:ascii="宋体" w:eastAsia="宋体" w:hAnsi="宋体" w:cs="宋体" w:hint="eastAsia"/>
                <w:color w:val="000000"/>
                <w:kern w:val="0"/>
                <w:sz w:val="22"/>
                <w:szCs w:val="22"/>
                <w:lang w:bidi="ar"/>
              </w:rPr>
              <w:br/>
              <w:t>5.《关于进一步加强政府采购需求和履约验收管理的指导意见》（财库〔2016〕205号）</w:t>
            </w:r>
            <w:r>
              <w:rPr>
                <w:rFonts w:ascii="宋体" w:eastAsia="宋体" w:hAnsi="宋体" w:cs="宋体" w:hint="eastAsia"/>
                <w:color w:val="000000"/>
                <w:kern w:val="0"/>
                <w:sz w:val="22"/>
                <w:szCs w:val="22"/>
                <w:lang w:bidi="ar"/>
              </w:rPr>
              <w:br/>
              <w:t>6.《关于进一步做好政府采购信息公开工作有关事项的通知》(财库〔2017〕86号)</w:t>
            </w:r>
            <w:r>
              <w:rPr>
                <w:rFonts w:ascii="宋体" w:eastAsia="宋体" w:hAnsi="宋体" w:cs="宋体" w:hint="eastAsia"/>
                <w:color w:val="000000"/>
                <w:kern w:val="0"/>
                <w:sz w:val="22"/>
                <w:szCs w:val="22"/>
                <w:lang w:bidi="ar"/>
              </w:rPr>
              <w:br/>
              <w:t>7.《浙江省人民政府办公厅关于推进公共资源配置领域政府信息公开工作的实施意见》（浙政办分〔2019〕8号）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2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rsidTr="008B6501">
        <w:trPr>
          <w:trHeight w:val="720"/>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形式要求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除法定主动公开栏目下自主发布外，可链接至政府采购网站</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8B6501">
        <w:trPr>
          <w:trHeight w:val="1680"/>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w:t>
            </w: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公务员招考信息</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1.集中公开本年度公务员招考公告，含计划、职位表、名额、报考条件</w:t>
            </w:r>
            <w:r>
              <w:rPr>
                <w:rFonts w:ascii="宋体" w:eastAsia="宋体" w:hAnsi="宋体" w:cs="宋体" w:hint="eastAsia"/>
                <w:color w:val="000000"/>
                <w:kern w:val="0"/>
                <w:sz w:val="22"/>
                <w:szCs w:val="22"/>
                <w:lang w:bidi="ar"/>
              </w:rPr>
              <w:br/>
              <w:t>2.集中公开本年度公务员录用结果，包括各阶段的人员名单（笔试结果、面试结果、体检名单、最终录用人员）</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r>
      <w:tr w:rsidR="0089164C" w:rsidTr="008B6501">
        <w:trPr>
          <w:trHeight w:val="1436"/>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13</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基础性内容</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公务员招考信息</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形式要求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除法定主动公开栏目下自主发布外，可链接至对应的公务员招考网站</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8B6501">
        <w:trPr>
          <w:trHeight w:val="2071"/>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w:t>
            </w: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建议提案办理情况</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公开对人大代表建议和政协委员提案的办理结果信息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《国务院办公厅关于做好全国人大代表建议和全国政协委员提案办理结果公开工作的通知》(国办发〔2014〕46号)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8B6501">
        <w:trPr>
          <w:trHeight w:val="874"/>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形式要求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按年度，分人大代表建议、政协委员提案进行展示</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8B6501">
        <w:trPr>
          <w:trHeight w:val="1040"/>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w:t>
            </w: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会议信息</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集中公开全体会议和常务会议，提供图文、视频等形式的会议直播或回放</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《国务院办公厅印发〈关于全面推进政务公开工作的意见〉实施细则的通知》（国办发〔2016〕80号）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县政府</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8B6501">
        <w:trPr>
          <w:trHeight w:val="1107"/>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形式要求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分全体会议、常务会议进行展示，其中常务会议按期排列（原则上不得遗漏期数，保密除外）</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8B6501">
        <w:trPr>
          <w:trHeight w:val="2249"/>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16</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基础性内容</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民生实事</w:t>
            </w:r>
          </w:p>
        </w:tc>
        <w:tc>
          <w:tcPr>
            <w:tcW w:w="754"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征集情况</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集中公开民生实事的征集情况</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《国务院办公厅印发〈关于全面推进政务公开工作的意见〉实施细则的通知》（国办发〔2016〕80号）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县政府</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8B6501">
        <w:trPr>
          <w:trHeight w:val="2191"/>
        </w:trPr>
        <w:tc>
          <w:tcPr>
            <w:tcW w:w="457"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实施情况</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集中公开经确定的民生实事执行落实情况</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vMerge/>
            <w:tcBorders>
              <w:left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县政府</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8B6501">
        <w:trPr>
          <w:trHeight w:val="2087"/>
        </w:trPr>
        <w:tc>
          <w:tcPr>
            <w:tcW w:w="457"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评价情况</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集中公开经确定的民生实事群众评价结果信息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县政府</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8B6501">
        <w:trPr>
          <w:trHeight w:val="1190"/>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形式要求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建议以专题专栏的形式，按年度汇集展示</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8B6501">
        <w:trPr>
          <w:trHeight w:val="1180"/>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17</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重点领域（立足三大政策）</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重大建设项目</w:t>
            </w:r>
          </w:p>
        </w:tc>
        <w:tc>
          <w:tcPr>
            <w:tcW w:w="754"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批准服务指南</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集中公开重大建设项目领域涉及的服务指南信息，包括事项名称、服务流程、办理时限、办理地址、办理时间、办理单位、咨询电话等</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1.《国务院办公厅关于推进重大建设项目批准和实施领域政府信息公开的意见》（国办发〔2017〕94号）</w:t>
            </w:r>
            <w:r>
              <w:rPr>
                <w:rFonts w:ascii="宋体" w:eastAsia="宋体" w:hAnsi="宋体" w:cs="宋体" w:hint="eastAsia"/>
                <w:color w:val="000000"/>
                <w:kern w:val="0"/>
                <w:sz w:val="22"/>
                <w:szCs w:val="22"/>
                <w:lang w:bidi="ar"/>
              </w:rPr>
              <w:br/>
              <w:t>2.《浙江省人民政府办公厅关于推进重大建设项目批准和实施领域政府信息公开工作的实施意见》（浙政办发〔2019〕9号）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r>
      <w:tr w:rsidR="0089164C" w:rsidTr="008B6501">
        <w:trPr>
          <w:trHeight w:val="6446"/>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批准结果信息</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开政府投资项目建议书审批（投资类）、政府投资项目可行性研究报告审批（投资类）、政府投资项目初步设计文件审批结果（投资类）、项目核准结果、企业投资项目核准（投资类）、企业投资项目备案（投资类）、节能审查、建设项目选址意见书和用地预审、建设项目用地预审（投资类）、建设项目环境影响评价审批、建设用地（含临时用地）规划许可证核发、建设工程规划许可证核发（部门联办）、乡村建设规划许可、建筑工程施工许可证核发、招标事项审核批准结果、取水许可审批相关信息、水土保持方案审批结果（报告书、报告表、登记表）、洪水影响评价等涉水事项审批结果。</w:t>
            </w:r>
            <w:r>
              <w:rPr>
                <w:rFonts w:ascii="宋体" w:eastAsia="宋体" w:hAnsi="宋体" w:cs="宋体" w:hint="eastAsia"/>
                <w:color w:val="000000"/>
                <w:kern w:val="0"/>
                <w:sz w:val="22"/>
                <w:szCs w:val="22"/>
                <w:lang w:bidi="ar"/>
              </w:rPr>
              <w:br/>
              <w:t>公开以上事项审查结果、批复时间、批复单位、批复文号、项目名称、项目统一代码等</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rsidTr="008B6501">
        <w:trPr>
          <w:trHeight w:val="1800"/>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17</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重点领域（立足三大政策）</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重大建设项目</w:t>
            </w:r>
          </w:p>
        </w:tc>
        <w:tc>
          <w:tcPr>
            <w:tcW w:w="754"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征收土地信息</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征地告知书、确定征地项目依据、公开征收土地“一书四方案”（征地告知书以及履行征地报批前程序的相关证明材料、建设项目用地呈报说明书、农用地转用方案、补充耕地方案、征收土地方案、供地方案）、征地批后实施中征地公告、征地补偿安置方案公告等</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1.《国务院办公厅关于推进重大建设项目批准和实施领域政府信息公开的意见》（国办发〔2017〕94号）</w:t>
            </w:r>
            <w:r>
              <w:rPr>
                <w:rFonts w:ascii="宋体" w:eastAsia="宋体" w:hAnsi="宋体" w:cs="宋体" w:hint="eastAsia"/>
                <w:color w:val="000000"/>
                <w:kern w:val="0"/>
                <w:sz w:val="22"/>
                <w:szCs w:val="22"/>
                <w:lang w:bidi="ar"/>
              </w:rPr>
              <w:br/>
              <w:t>2.《浙江省人民政府办公厅关于推进重大建设项目批准和实施领域政府信息公开工作的实施意见》（浙政办发〔2019〕9号）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rsidTr="008B6501">
        <w:trPr>
          <w:trHeight w:val="1040"/>
        </w:trPr>
        <w:tc>
          <w:tcPr>
            <w:tcW w:w="457"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重大设计变更信息</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公开项目设计变更原因、主要变更内容、批准单位、变更结果等</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vMerge/>
            <w:tcBorders>
              <w:left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rsidTr="008B6501">
        <w:trPr>
          <w:trHeight w:val="2300"/>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施工有关信息</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1.建设单位名称、建设单位负责人、建设单位联系人；设计单位名称、设计单位项目负责人、设计单位资质；施工单位名称、施工单位项目经理、施工单位资质；监理单位名称、监理工程师姓名、监理单位资质</w:t>
            </w:r>
            <w:r>
              <w:rPr>
                <w:rFonts w:ascii="宋体" w:eastAsia="宋体" w:hAnsi="宋体" w:cs="宋体" w:hint="eastAsia"/>
                <w:color w:val="000000"/>
                <w:kern w:val="0"/>
                <w:sz w:val="22"/>
                <w:szCs w:val="22"/>
                <w:lang w:bidi="ar"/>
              </w:rPr>
              <w:br/>
              <w:t>2.施工单位项目管理机构设置、工作职责、主要管理制度，施工期环境保护措施落实情况，开工时间，工期等</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rsidTr="008B6501">
        <w:trPr>
          <w:trHeight w:val="3538"/>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17</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重点领域（立足三大政策）</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重大建设项目</w:t>
            </w:r>
          </w:p>
        </w:tc>
        <w:tc>
          <w:tcPr>
            <w:tcW w:w="754"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质量安全监督信息</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公开质量安全监督机构及其联系方式、质量安全行政处罚情况</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自信息产生或变更之日起20个工作日内；作出行政处罚决定之日起7个工作日内</w:t>
            </w:r>
          </w:p>
        </w:tc>
        <w:tc>
          <w:tcPr>
            <w:tcW w:w="3965"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1.《国务院办公厅关于推进重大建设项目批准和实施领域政府信息公开的意见》（国办发〔2017〕94号）</w:t>
            </w:r>
            <w:r>
              <w:rPr>
                <w:rFonts w:ascii="宋体" w:eastAsia="宋体" w:hAnsi="宋体" w:cs="宋体" w:hint="eastAsia"/>
                <w:color w:val="000000"/>
                <w:kern w:val="0"/>
                <w:sz w:val="22"/>
                <w:szCs w:val="22"/>
                <w:lang w:bidi="ar"/>
              </w:rPr>
              <w:br/>
              <w:t>2.《浙江省人民政府办公厅关于推进重大建设项目批准和实施领域政府信息公开工作的实施意见》（浙政办发〔2019〕9号）</w:t>
            </w:r>
          </w:p>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1.《国务院办公厅关于推进重大建设项目批准和实施领域政府信息公开的意见》（国办发〔2017〕94号）</w:t>
            </w:r>
            <w:r>
              <w:rPr>
                <w:rFonts w:ascii="宋体" w:eastAsia="宋体" w:hAnsi="宋体" w:cs="宋体" w:hint="eastAsia"/>
                <w:color w:val="000000"/>
                <w:kern w:val="0"/>
                <w:sz w:val="22"/>
                <w:szCs w:val="22"/>
                <w:lang w:bidi="ar"/>
              </w:rPr>
              <w:br/>
              <w:t>2.《浙江省人民政府办公厅关于推进重大建设项目批准和实施领域政府信息公开工作的实施意见》（浙政办发〔2019〕9号）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r>
      <w:tr w:rsidR="0089164C" w:rsidTr="008B6501">
        <w:trPr>
          <w:trHeight w:val="1920"/>
        </w:trPr>
        <w:tc>
          <w:tcPr>
            <w:tcW w:w="457"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竣工有关信息</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公开竣工验收时间、竣工验收结果、竣工验收备案时间、备案编号、备案部门等；交付使用时间，竣工决算审计单位、审计结论、财务决算金额等</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rsidTr="008B6501">
        <w:trPr>
          <w:trHeight w:val="2356"/>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形式要求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4"/>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1.以重大建设项目全生命周期的形式进行公开，其中批准服务信息可统一链接至相关网站</w:t>
            </w:r>
            <w:r>
              <w:rPr>
                <w:rFonts w:ascii="宋体" w:eastAsia="宋体" w:hAnsi="宋体" w:cs="宋体" w:hint="eastAsia"/>
                <w:color w:val="000000"/>
                <w:kern w:val="0"/>
                <w:sz w:val="22"/>
                <w:szCs w:val="22"/>
                <w:lang w:bidi="ar"/>
              </w:rPr>
              <w:br/>
              <w:t>2.根据各重大建设项目建设情况，标注该项目的建设情况，如“建设中”“已竣工”等</w:t>
            </w:r>
            <w:r>
              <w:rPr>
                <w:rFonts w:ascii="宋体" w:eastAsia="宋体" w:hAnsi="宋体" w:cs="宋体" w:hint="eastAsia"/>
                <w:color w:val="000000"/>
                <w:kern w:val="0"/>
                <w:sz w:val="22"/>
                <w:szCs w:val="22"/>
                <w:lang w:bidi="ar"/>
              </w:rPr>
              <w:br/>
              <w:t>3.动态更新年度新项目，归档已竣工的项目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8B6501">
        <w:trPr>
          <w:trHeight w:val="2600"/>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18</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重点领域（立足三大政策）</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社会公益事业</w:t>
            </w:r>
          </w:p>
        </w:tc>
        <w:tc>
          <w:tcPr>
            <w:tcW w:w="754"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脱贫攻坚</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1.集中公开扶贫政策，扶贫规划，扶贫项目名称、资金来源、实施期限、预期目标、实施结果、实施单位及责任人、举报电话、检查验收结果</w:t>
            </w:r>
            <w:r>
              <w:rPr>
                <w:rFonts w:ascii="宋体" w:eastAsia="宋体" w:hAnsi="宋体" w:cs="宋体" w:hint="eastAsia"/>
                <w:color w:val="000000"/>
                <w:kern w:val="0"/>
                <w:sz w:val="22"/>
                <w:szCs w:val="22"/>
                <w:lang w:bidi="ar"/>
              </w:rPr>
              <w:br/>
              <w:t>2.特定公开贫困识别、贫困退出、扶贫资金分配和使用情况、帮扶责任人、扶贫成效等信息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1.《国务院办公厅关于推进社会公益事业建设领域政府信息公开的意见》（国办发〔2018〕10号）</w:t>
            </w:r>
            <w:r>
              <w:rPr>
                <w:rFonts w:ascii="宋体" w:eastAsia="宋体" w:hAnsi="宋体" w:cs="宋体" w:hint="eastAsia"/>
                <w:color w:val="000000"/>
                <w:kern w:val="0"/>
                <w:sz w:val="22"/>
                <w:szCs w:val="22"/>
                <w:lang w:bidi="ar"/>
              </w:rPr>
              <w:br/>
              <w:t>2.《浙江省人民政府办公厅关于进一步推进社会公益事业建设领域政府信息公开工作的若干意见》（浙政办发〔2018〕68号）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r>
      <w:tr w:rsidR="0089164C" w:rsidTr="008B6501">
        <w:trPr>
          <w:trHeight w:val="2240"/>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4"/>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社会救助和社会福利</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围绕城乡低保、特困人员救助供养、受灾人员救助、医疗救助、教育救助、住房救助、就业救助、临时救助、老年人福利、残疾人福利、儿童福利、孤儿基本生活保障、计划生育特殊困难家庭扶助等事项，全面公开救助对象认定、救助标准，福利补贴申领及申请审批程序等相关政策，公开救助款物的管理使用、福利补贴发放等情况</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1.《国务院办公厅关于推进社会公益事业建设领域政府信息公开的意见》（国办发〔2018〕10号）</w:t>
            </w:r>
            <w:r>
              <w:rPr>
                <w:rFonts w:ascii="宋体" w:eastAsia="宋体" w:hAnsi="宋体" w:cs="宋体" w:hint="eastAsia"/>
                <w:color w:val="000000"/>
                <w:kern w:val="0"/>
                <w:sz w:val="22"/>
                <w:szCs w:val="22"/>
                <w:lang w:bidi="ar"/>
              </w:rPr>
              <w:br/>
              <w:t>2.《浙江省人民政府办公厅关于进一步推进社会公益事业建设领域政府信息公开工作的若干意见》（浙政办发〔2018〕68号）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r>
      <w:tr w:rsidR="0089164C" w:rsidTr="008B6501">
        <w:trPr>
          <w:trHeight w:val="3672"/>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18</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重点领域（立足三大政策）</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社会公益事业</w:t>
            </w:r>
          </w:p>
        </w:tc>
        <w:tc>
          <w:tcPr>
            <w:tcW w:w="754"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教育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做好义务教育、学前教育、特殊教育、职业教育、高等教育等方面的信息公开，做好义务教育、学前教育、特殊教育、职业教育、高等教育等方面的信息公开</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1.《国务院办公厅关于推进社会公益事业建设领域政府信息公开的意见》（国办发〔2018〕10号）</w:t>
            </w:r>
            <w:r>
              <w:rPr>
                <w:rFonts w:ascii="宋体" w:eastAsia="宋体" w:hAnsi="宋体" w:cs="宋体" w:hint="eastAsia"/>
                <w:color w:val="000000"/>
                <w:kern w:val="0"/>
                <w:sz w:val="22"/>
                <w:szCs w:val="22"/>
                <w:lang w:bidi="ar"/>
              </w:rPr>
              <w:br/>
              <w:t>2.《浙江省人民政府办公厅关于进一步推进社会公益事业建设领域政府信息公开工作的若干意见》（浙政办发〔2018〕68号）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r>
      <w:tr w:rsidR="0089164C" w:rsidTr="008B6501">
        <w:trPr>
          <w:trHeight w:val="3168"/>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4"/>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基本医疗卫生</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1.重点公开重大疾病预防控制、国家免疫规划、突发公共卫生事件、传染病疫情及防控等信息</w:t>
            </w:r>
            <w:r>
              <w:rPr>
                <w:rFonts w:ascii="宋体" w:eastAsia="宋体" w:hAnsi="宋体" w:cs="宋体" w:hint="eastAsia"/>
                <w:color w:val="000000"/>
                <w:kern w:val="0"/>
                <w:sz w:val="22"/>
                <w:szCs w:val="22"/>
                <w:lang w:bidi="ar"/>
              </w:rPr>
              <w:br/>
              <w:t>2.开展健康科普，针对妇女、未成年人、老年人等重点人群和农村、工矿企业等重点区域，开展专项健康科普</w:t>
            </w:r>
            <w:r>
              <w:rPr>
                <w:rFonts w:ascii="宋体" w:eastAsia="宋体" w:hAnsi="宋体" w:cs="宋体" w:hint="eastAsia"/>
                <w:color w:val="000000"/>
                <w:kern w:val="0"/>
                <w:sz w:val="22"/>
                <w:szCs w:val="22"/>
                <w:lang w:bidi="ar"/>
              </w:rPr>
              <w:br/>
              <w:t>3.做好疾病应急救助、健康扶贫政策落实情况公开工作</w:t>
            </w:r>
            <w:r>
              <w:rPr>
                <w:rFonts w:ascii="宋体" w:eastAsia="宋体" w:hAnsi="宋体" w:cs="宋体" w:hint="eastAsia"/>
                <w:color w:val="000000"/>
                <w:kern w:val="0"/>
                <w:sz w:val="22"/>
                <w:szCs w:val="22"/>
                <w:lang w:bidi="ar"/>
              </w:rPr>
              <w:br/>
              <w:t>4.食品安全信息公开</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1.《国务院办公厅关于推进社会公益事业建设领域政府信息公开的意见》（国办发〔2018〕10号）</w:t>
            </w:r>
            <w:r>
              <w:rPr>
                <w:rFonts w:ascii="宋体" w:eastAsia="宋体" w:hAnsi="宋体" w:cs="宋体" w:hint="eastAsia"/>
                <w:color w:val="000000"/>
                <w:kern w:val="0"/>
                <w:sz w:val="22"/>
                <w:szCs w:val="22"/>
                <w:lang w:bidi="ar"/>
              </w:rPr>
              <w:br/>
              <w:t>2.《浙江省人民政府办公厅关于进一步推进社会公益事业建设领域政府信息公开工作的若干意见》（浙政办发〔2018〕68号）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r>
      <w:tr w:rsidR="0089164C" w:rsidTr="008B6501">
        <w:trPr>
          <w:trHeight w:val="3792"/>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18</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重点领域（立足三大政策）</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社会公益事业</w:t>
            </w:r>
          </w:p>
        </w:tc>
        <w:tc>
          <w:tcPr>
            <w:tcW w:w="754"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环境保护</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1.公开大气污染防治、水污染防治、土壤污染管控和修复等信息</w:t>
            </w:r>
            <w:r>
              <w:rPr>
                <w:rFonts w:ascii="宋体" w:eastAsia="宋体" w:hAnsi="宋体" w:cs="宋体" w:hint="eastAsia"/>
                <w:color w:val="000000"/>
                <w:kern w:val="0"/>
                <w:sz w:val="22"/>
                <w:szCs w:val="22"/>
                <w:lang w:bidi="ar"/>
              </w:rPr>
              <w:br/>
              <w:t>2.公开环境污染防治和生态保护政策措施、实施效果，污染源监测及减排，建设项目环境影响评价审批，重大环境污染和生态破坏事件调查处理，环境保护执法监管、投诉处理等信息</w:t>
            </w:r>
            <w:r>
              <w:rPr>
                <w:rFonts w:ascii="宋体" w:eastAsia="宋体" w:hAnsi="宋体" w:cs="宋体" w:hint="eastAsia"/>
                <w:color w:val="000000"/>
                <w:kern w:val="0"/>
                <w:sz w:val="22"/>
                <w:szCs w:val="22"/>
                <w:lang w:bidi="ar"/>
              </w:rPr>
              <w:br/>
              <w:t>3.及时公开大范围重污染天气预警提示信息，重污染天气期间信息发布、舆情引导等信息</w:t>
            </w:r>
            <w:r>
              <w:rPr>
                <w:rFonts w:ascii="宋体" w:eastAsia="宋体" w:hAnsi="宋体" w:cs="宋体" w:hint="eastAsia"/>
                <w:color w:val="000000"/>
                <w:kern w:val="0"/>
                <w:sz w:val="22"/>
                <w:szCs w:val="22"/>
                <w:lang w:bidi="ar"/>
              </w:rPr>
              <w:br/>
              <w:t>4.公开环保信息强制性披露制度</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1.《国务院办公厅关于推进社会公益事业建设领域政府信息公开的意见》（国办发〔2018〕10号）</w:t>
            </w:r>
            <w:r>
              <w:rPr>
                <w:rFonts w:ascii="宋体" w:eastAsia="宋体" w:hAnsi="宋体" w:cs="宋体" w:hint="eastAsia"/>
                <w:color w:val="000000"/>
                <w:kern w:val="0"/>
                <w:sz w:val="22"/>
                <w:szCs w:val="22"/>
                <w:lang w:bidi="ar"/>
              </w:rPr>
              <w:br/>
              <w:t>2.《浙江省人民政府办公厅关于进一步推进社会公益事业建设领域政府信息公开工作的若干意见》（浙政办发〔2018〕68号）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r>
      <w:tr w:rsidR="0089164C" w:rsidTr="008B6501">
        <w:trPr>
          <w:trHeight w:val="3326"/>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4"/>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灾害事故救援</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1.公开自然灾害、重大事故灾难、公共卫生事件等突发事件的应急处置与救援、医疗救护与卫生防疫、次生灾害预警防范等工作情况及动态信息</w:t>
            </w:r>
            <w:r>
              <w:rPr>
                <w:rFonts w:ascii="宋体" w:eastAsia="宋体" w:hAnsi="宋体" w:cs="宋体" w:hint="eastAsia"/>
                <w:color w:val="000000"/>
                <w:kern w:val="0"/>
                <w:sz w:val="22"/>
                <w:szCs w:val="22"/>
                <w:lang w:bidi="ar"/>
              </w:rPr>
              <w:br/>
              <w:t>2.及时发布灾害救助需求信息，包括救助款物和捐赠款物的数量、使用情况，救助对象及其接受救助款物数额，灾后恢复重建工作进展等信息的公开工作</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1.《国务院办公厅关于推进社会公益事业建设领域政府信息公开的意见》（国办发〔2018〕10号）</w:t>
            </w:r>
            <w:r>
              <w:rPr>
                <w:rFonts w:ascii="宋体" w:eastAsia="宋体" w:hAnsi="宋体" w:cs="宋体" w:hint="eastAsia"/>
                <w:color w:val="000000"/>
                <w:kern w:val="0"/>
                <w:sz w:val="22"/>
                <w:szCs w:val="22"/>
                <w:lang w:bidi="ar"/>
              </w:rPr>
              <w:br/>
              <w:t>2.《浙江省人民政府办公厅关于进一步推进社会公益事业建设领域政府信息公开工作的若干意见》（浙政办发〔2018〕68号）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r>
      <w:tr w:rsidR="0089164C" w:rsidTr="008B6501">
        <w:trPr>
          <w:trHeight w:val="2928"/>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18</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重点领域（足三大政策）</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社会公益事业</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公共文化体育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1.公共文化体育的服务保障政策、服务体系建设、财政资金投入和使用、设施建设和使用</w:t>
            </w:r>
            <w:r>
              <w:rPr>
                <w:rFonts w:ascii="宋体" w:eastAsia="宋体" w:hAnsi="宋体" w:cs="宋体" w:hint="eastAsia"/>
                <w:color w:val="000000"/>
                <w:kern w:val="0"/>
                <w:sz w:val="22"/>
                <w:szCs w:val="22"/>
                <w:lang w:bidi="ar"/>
              </w:rPr>
              <w:br/>
              <w:t>2.公开政府购买公共文化体育服务的目录、绩效评价结果等信息公开</w:t>
            </w:r>
            <w:r>
              <w:rPr>
                <w:rFonts w:ascii="宋体" w:eastAsia="宋体" w:hAnsi="宋体" w:cs="宋体" w:hint="eastAsia"/>
                <w:color w:val="000000"/>
                <w:kern w:val="0"/>
                <w:sz w:val="22"/>
                <w:szCs w:val="22"/>
                <w:lang w:bidi="ar"/>
              </w:rPr>
              <w:br/>
              <w:t>3.公开文化遗产保护、公共文化体育设施名录、公益性文化服务活动、公益性体育赛事和活动、受捐款物管理使用等情况</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1.《国务院办公厅关于推进社会公益事业建设领域政府信息公开的意见》（国办发〔2018〕10号）</w:t>
            </w:r>
            <w:r>
              <w:rPr>
                <w:rFonts w:ascii="宋体" w:eastAsia="宋体" w:hAnsi="宋体" w:cs="宋体" w:hint="eastAsia"/>
                <w:color w:val="000000"/>
                <w:kern w:val="0"/>
                <w:sz w:val="22"/>
                <w:szCs w:val="22"/>
                <w:lang w:bidi="ar"/>
              </w:rPr>
              <w:br/>
              <w:t>2.《浙江省人民政府办公厅关于进一步推进社会公益事业建设领域政府信息公开工作的若干意见》（浙政办发〔2018〕68号）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r>
      <w:tr w:rsidR="0089164C" w:rsidTr="008B6501">
        <w:trPr>
          <w:trHeight w:val="796"/>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4"/>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形式要求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除法定主动公开栏目下自主发布外，可考虑以专题形式公开</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450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19</w:t>
            </w: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公共资源配置</w:t>
            </w: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住房保障</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项目建设方面：公开城镇保障性安居工程规划建设方案、年度建设计划信息（包括建设计划任务量、计划项目信息、计划户型）、建设计划完成情况信息（包括计划任务完成进度、已开工项目基本信息、已竣工项目基本信息、配套设施建设情况）、农村危房改造相关政策措施执行情况信息（包括农村危房改造政策、对象认定过程、补助资金分配、改造结果）</w:t>
            </w:r>
            <w:r>
              <w:rPr>
                <w:rFonts w:ascii="宋体" w:eastAsia="宋体" w:hAnsi="宋体" w:cs="宋体" w:hint="eastAsia"/>
                <w:color w:val="000000"/>
                <w:kern w:val="0"/>
                <w:sz w:val="22"/>
                <w:szCs w:val="22"/>
                <w:lang w:bidi="ar"/>
              </w:rPr>
              <w:br/>
              <w:t>2.住房分配方面：主要公开保障性住房分配政策、分配对象、分配房源、分配程序、分配过程、分配结果等信息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1.《国务院办公厅关于推进公共资源配置领域政府信息公开的意见》（国办发〔2017〕97号）</w:t>
            </w:r>
            <w:r>
              <w:rPr>
                <w:rFonts w:ascii="宋体" w:eastAsia="宋体" w:hAnsi="宋体" w:cs="宋体" w:hint="eastAsia"/>
                <w:color w:val="000000"/>
                <w:kern w:val="0"/>
                <w:sz w:val="22"/>
                <w:szCs w:val="22"/>
                <w:lang w:bidi="ar"/>
              </w:rPr>
              <w:br/>
              <w:t>2.《浙江省人民政府办公厅关于推进公共资源配置领域政府信息公开工作的实施意见》（浙政办发〔2019〕8号）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r>
      <w:tr w:rsidR="0089164C" w:rsidTr="008B6501">
        <w:trPr>
          <w:trHeight w:val="3360"/>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19</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重点领域（立足三大政策）</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公共资源配置</w:t>
            </w:r>
          </w:p>
        </w:tc>
        <w:tc>
          <w:tcPr>
            <w:tcW w:w="754"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国有土地使用权出让</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公开土地供应计划、出让公告、成交公示、供应结果等信息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1.《国务院办公厅关于推进公共资源配置领域政府信息公开的意见》（国办发〔2017〕97号）</w:t>
            </w:r>
            <w:r>
              <w:rPr>
                <w:rFonts w:ascii="宋体" w:eastAsia="宋体" w:hAnsi="宋体" w:cs="宋体" w:hint="eastAsia"/>
                <w:color w:val="000000"/>
                <w:kern w:val="0"/>
                <w:sz w:val="22"/>
                <w:szCs w:val="22"/>
                <w:lang w:bidi="ar"/>
              </w:rPr>
              <w:br/>
              <w:t>2.《浙江省人民政府办公厅关于推进公共资源配置领域政府信息公开工作的实施意见》（浙政办发〔2019〕8号）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r>
      <w:tr w:rsidR="0089164C" w:rsidTr="008B6501">
        <w:trPr>
          <w:trHeight w:val="3377"/>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4"/>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矿业权出让</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公开出让公告公示、审批结果信息、项目信息等信息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1.《国务院办公厅关于推进公共资源配置领域政府信息公开的意见》（国办发〔2017〕97号）</w:t>
            </w:r>
            <w:r>
              <w:rPr>
                <w:rFonts w:ascii="宋体" w:eastAsia="宋体" w:hAnsi="宋体" w:cs="宋体" w:hint="eastAsia"/>
                <w:color w:val="000000"/>
                <w:kern w:val="0"/>
                <w:sz w:val="22"/>
                <w:szCs w:val="22"/>
                <w:lang w:bidi="ar"/>
              </w:rPr>
              <w:br/>
              <w:t>2.《浙江省人民政府办公厅关于推进公共资源配置领域政府信息公开工作的实施意见》（浙政办发〔2019〕8号）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r>
      <w:tr w:rsidR="0089164C" w:rsidTr="008B6501">
        <w:trPr>
          <w:trHeight w:val="1760"/>
        </w:trPr>
        <w:tc>
          <w:tcPr>
            <w:tcW w:w="457"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19</w:t>
            </w:r>
          </w:p>
        </w:tc>
        <w:tc>
          <w:tcPr>
            <w:tcW w:w="578"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重点领域（立足三大政策）</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公共资源配置</w:t>
            </w:r>
          </w:p>
        </w:tc>
        <w:tc>
          <w:tcPr>
            <w:tcW w:w="754"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国有产权交易</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公开产权交易决策及批准信息、交易项目信息、转让价格、交易价格、相关中介机构审计结果等信息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1.《国务院办公厅关于推进公共资源配置领域政府信息公开的意见》（国办发〔2017〕97号）</w:t>
            </w:r>
            <w:r>
              <w:rPr>
                <w:rFonts w:ascii="宋体" w:eastAsia="宋体" w:hAnsi="宋体" w:cs="宋体" w:hint="eastAsia"/>
                <w:color w:val="000000"/>
                <w:kern w:val="0"/>
                <w:sz w:val="22"/>
                <w:szCs w:val="22"/>
                <w:lang w:bidi="ar"/>
              </w:rPr>
              <w:br/>
              <w:t>2.《浙江省人民政府办公厅关于推进公共资源配置领域政府信息公开工作的实施意见》（浙政办发〔2019〕8号）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r>
      <w:tr w:rsidR="0089164C" w:rsidTr="008B6501">
        <w:trPr>
          <w:trHeight w:val="2340"/>
        </w:trPr>
        <w:tc>
          <w:tcPr>
            <w:tcW w:w="457"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4"/>
              </w:rPr>
            </w:pPr>
          </w:p>
        </w:tc>
        <w:tc>
          <w:tcPr>
            <w:tcW w:w="578"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工程建设项目招标投标</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公开招标公告（包括招标条件、项目概况与招标范围、投标人资格要求、招标文件获取、投标文件递交等）、中标候选人（包括中标候选人排序、名称、投标报价、工期、评标情况、项目负责人、个人业绩、有关证书及编号、中标候选人在投标文件中填报的资格能力条件、提出异议的渠道和方式等）、中标结果、合同订立及履行等信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1.《国务院办公厅关于推进公共资源配置领域政府信息公开的意见》（国办发〔2017〕97号）</w:t>
            </w:r>
            <w:r>
              <w:rPr>
                <w:rFonts w:ascii="宋体" w:eastAsia="宋体" w:hAnsi="宋体" w:cs="宋体" w:hint="eastAsia"/>
                <w:color w:val="000000"/>
                <w:kern w:val="0"/>
                <w:sz w:val="22"/>
                <w:szCs w:val="22"/>
                <w:lang w:bidi="ar"/>
              </w:rPr>
              <w:br/>
              <w:t>2.《浙江省人民政府办公厅关于推进公共资源配置领域政府信息公开工作的实施意见》（浙政办发〔2019〕8号）</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各级政府及有关部门</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r>
      <w:tr w:rsidR="0089164C" w:rsidTr="008B6501">
        <w:trPr>
          <w:trHeight w:val="860"/>
        </w:trPr>
        <w:tc>
          <w:tcPr>
            <w:tcW w:w="457"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4"/>
              </w:rPr>
            </w:pPr>
          </w:p>
        </w:tc>
        <w:tc>
          <w:tcPr>
            <w:tcW w:w="578"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形式要求</w:t>
            </w:r>
          </w:p>
        </w:tc>
        <w:tc>
          <w:tcPr>
            <w:tcW w:w="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除法定主动公开栏目下自主发布外，可考虑以专题形式公开</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trPr>
          <w:trHeight w:val="640"/>
        </w:trPr>
        <w:tc>
          <w:tcPr>
            <w:tcW w:w="1412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6E2E74">
            <w:pPr>
              <w:widowControl/>
              <w:jc w:val="left"/>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说明：该清单为基础性清单，各部门可在此基础上，结合各领域信息公开具体规定和工作实际，制订本单位政府信息公开具体清单（目录）。</w:t>
            </w:r>
          </w:p>
        </w:tc>
      </w:tr>
    </w:tbl>
    <w:p w:rsidR="0089164C" w:rsidRDefault="0089164C"/>
    <w:p w:rsidR="0089164C" w:rsidRDefault="0089164C"/>
    <w:p w:rsidR="0089164C" w:rsidRDefault="0089164C">
      <w:pPr>
        <w:rPr>
          <w:rFonts w:ascii="黑体" w:eastAsia="黑体" w:hAnsi="黑体" w:cs="黑体"/>
          <w:sz w:val="32"/>
          <w:szCs w:val="32"/>
        </w:rPr>
      </w:pPr>
    </w:p>
    <w:p w:rsidR="0089164C" w:rsidRDefault="0089164C">
      <w:pPr>
        <w:rPr>
          <w:rFonts w:ascii="黑体" w:eastAsia="黑体" w:hAnsi="黑体" w:cs="黑体"/>
          <w:sz w:val="32"/>
          <w:szCs w:val="32"/>
        </w:rPr>
      </w:pPr>
    </w:p>
    <w:p w:rsidR="0089164C" w:rsidRDefault="006E2E74">
      <w:pPr>
        <w:rPr>
          <w:rFonts w:ascii="黑体" w:eastAsia="黑体" w:hAnsi="黑体" w:cs="黑体"/>
          <w:sz w:val="32"/>
          <w:szCs w:val="32"/>
        </w:rPr>
      </w:pPr>
      <w:r>
        <w:rPr>
          <w:rFonts w:ascii="黑体" w:eastAsia="黑体" w:hAnsi="黑体" w:cs="黑体" w:hint="eastAsia"/>
          <w:sz w:val="32"/>
          <w:szCs w:val="32"/>
        </w:rPr>
        <w:lastRenderedPageBreak/>
        <w:t>表2：政府信息依申请公开基础清单</w:t>
      </w:r>
    </w:p>
    <w:tbl>
      <w:tblPr>
        <w:tblW w:w="5009" w:type="pct"/>
        <w:tblLook w:val="04A0" w:firstRow="1" w:lastRow="0" w:firstColumn="1" w:lastColumn="0" w:noHBand="0" w:noVBand="1"/>
      </w:tblPr>
      <w:tblGrid>
        <w:gridCol w:w="460"/>
        <w:gridCol w:w="733"/>
        <w:gridCol w:w="769"/>
        <w:gridCol w:w="795"/>
        <w:gridCol w:w="5048"/>
        <w:gridCol w:w="821"/>
        <w:gridCol w:w="3798"/>
        <w:gridCol w:w="1009"/>
        <w:gridCol w:w="812"/>
      </w:tblGrid>
      <w:tr w:rsidR="0089164C" w:rsidTr="008B6501">
        <w:trPr>
          <w:trHeight w:val="700"/>
          <w:tblHeader/>
        </w:trPr>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序号</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一级事项</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二级事项</w:t>
            </w: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三级事项</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事项内容</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时间要求</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文件依据</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适用层级</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备注</w:t>
            </w:r>
          </w:p>
        </w:tc>
      </w:tr>
      <w:tr w:rsidR="0089164C" w:rsidTr="008B6501">
        <w:trPr>
          <w:trHeight w:val="1160"/>
        </w:trPr>
        <w:tc>
          <w:tcPr>
            <w:tcW w:w="161"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257"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申请阶段</w:t>
            </w:r>
          </w:p>
        </w:tc>
        <w:tc>
          <w:tcPr>
            <w:tcW w:w="270"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申请渠道</w:t>
            </w: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多样性</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申请渠道包括当面（填写申请表或口头表述代为填写）、信件、数据电文等渠道，其中当面申请、信件申请为必要渠道</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2.《国务院办公厅政府信息与政务公开办公室关于政府信息公开申请接收渠道问题的解释》（国办公开办函〔2017〕19号）</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3140"/>
        </w:trPr>
        <w:tc>
          <w:tcPr>
            <w:tcW w:w="161"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7"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规范性</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1.各行政机关政府信息公开指南中列明接收政府信息公开申请的渠道和不按列明的申请渠道进行申请的法律后果</w:t>
            </w:r>
            <w:r>
              <w:rPr>
                <w:rFonts w:ascii="宋体" w:eastAsia="宋体" w:hAnsi="宋体" w:cs="宋体" w:hint="eastAsia"/>
                <w:color w:val="000000"/>
                <w:kern w:val="0"/>
                <w:sz w:val="22"/>
                <w:szCs w:val="22"/>
                <w:lang w:bidi="ar"/>
              </w:rPr>
              <w:br/>
              <w:t>2.针对多样的申请渠道，列明重点信息：</w:t>
            </w:r>
            <w:r>
              <w:rPr>
                <w:rFonts w:ascii="宋体" w:eastAsia="宋体" w:hAnsi="宋体" w:cs="宋体" w:hint="eastAsia"/>
                <w:color w:val="000000"/>
                <w:kern w:val="0"/>
                <w:sz w:val="22"/>
                <w:szCs w:val="22"/>
                <w:lang w:bidi="ar"/>
              </w:rPr>
              <w:br/>
              <w:t>①当面申请：列明申请地址、联系电话、办公时间</w:t>
            </w:r>
            <w:r>
              <w:rPr>
                <w:rFonts w:ascii="宋体" w:eastAsia="宋体" w:hAnsi="宋体" w:cs="宋体" w:hint="eastAsia"/>
                <w:color w:val="000000"/>
                <w:kern w:val="0"/>
                <w:sz w:val="22"/>
                <w:szCs w:val="22"/>
                <w:lang w:bidi="ar"/>
              </w:rPr>
              <w:br/>
              <w:t>②信件申请：列明邮寄地址、寄件要求（是否仅接收EMS件、是否需在显著位置注明“政府信息公开申请”字样）、联系电话、传真号码、邮政编码等</w:t>
            </w:r>
            <w:r>
              <w:rPr>
                <w:rFonts w:ascii="宋体" w:eastAsia="宋体" w:hAnsi="宋体" w:cs="宋体" w:hint="eastAsia"/>
                <w:color w:val="000000"/>
                <w:kern w:val="0"/>
                <w:sz w:val="22"/>
                <w:szCs w:val="22"/>
                <w:lang w:bidi="ar"/>
              </w:rPr>
              <w:br/>
              <w:t>③在线（网上申请）：列明在线（网上）申请的地址链接（定期检查链接有效性）、联系方式</w:t>
            </w:r>
            <w:r>
              <w:rPr>
                <w:rFonts w:ascii="宋体" w:eastAsia="宋体" w:hAnsi="宋体" w:cs="宋体" w:hint="eastAsia"/>
                <w:color w:val="000000"/>
                <w:kern w:val="0"/>
                <w:sz w:val="22"/>
                <w:szCs w:val="22"/>
                <w:lang w:bidi="ar"/>
              </w:rPr>
              <w:br/>
              <w:t>④其他渠道规范：列明信息能保证申请人能够实现申请目的，及时沟通或获取被申请单位的协助</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1940"/>
        </w:trPr>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bookmarkStart w:id="0" w:name="_GoBack"/>
            <w:r>
              <w:rPr>
                <w:rFonts w:ascii="宋体" w:eastAsia="宋体" w:hAnsi="宋体" w:cs="宋体" w:hint="eastAsia"/>
                <w:color w:val="000000"/>
                <w:kern w:val="0"/>
                <w:sz w:val="22"/>
                <w:szCs w:val="22"/>
                <w:lang w:bidi="ar"/>
              </w:rPr>
              <w:t>2</w:t>
            </w:r>
          </w:p>
        </w:tc>
        <w:tc>
          <w:tcPr>
            <w:tcW w:w="257"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申请表单</w:t>
            </w: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065B58">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1.各行政机关应提供两种（或两种以上）的政府信息公开申请表单，包括公民、法人及其他组织</w:t>
            </w:r>
            <w:r>
              <w:rPr>
                <w:rFonts w:ascii="宋体" w:eastAsia="宋体" w:hAnsi="宋体" w:cs="宋体" w:hint="eastAsia"/>
                <w:color w:val="000000"/>
                <w:kern w:val="0"/>
                <w:sz w:val="22"/>
                <w:szCs w:val="22"/>
                <w:lang w:bidi="ar"/>
              </w:rPr>
              <w:br/>
              <w:t>2.表单应包括被申请单位名称、申请人姓名（法人或组织名称）、身份证号码（</w:t>
            </w:r>
            <w:r w:rsidR="00065B58">
              <w:rPr>
                <w:rFonts w:ascii="宋体" w:eastAsia="宋体" w:hAnsi="宋体" w:cs="宋体" w:hint="eastAsia"/>
                <w:color w:val="000000"/>
                <w:kern w:val="0"/>
                <w:sz w:val="22"/>
                <w:szCs w:val="22"/>
                <w:lang w:bidi="ar"/>
              </w:rPr>
              <w:t>统一</w:t>
            </w:r>
            <w:r>
              <w:rPr>
                <w:rFonts w:ascii="宋体" w:eastAsia="宋体" w:hAnsi="宋体" w:cs="宋体" w:hint="eastAsia"/>
                <w:color w:val="000000"/>
                <w:kern w:val="0"/>
                <w:sz w:val="22"/>
                <w:szCs w:val="22"/>
                <w:lang w:bidi="ar"/>
              </w:rPr>
              <w:t>社会信用代码）、联系方式、申请时间、所需信息的内容描述、所需信息的用途描述、所需信息的要求提供方式、获取信息的方式等内容，具体参考《浙江省政府信息公开申请办理参考文书》“浙江省政府信息公开申请表”部分</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bookmarkEnd w:id="0"/>
      <w:tr w:rsidR="0089164C" w:rsidTr="008B6501">
        <w:trPr>
          <w:trHeight w:val="1420"/>
        </w:trPr>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3</w:t>
            </w:r>
          </w:p>
        </w:tc>
        <w:tc>
          <w:tcPr>
            <w:tcW w:w="257"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处理答复阶段</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接收</w:t>
            </w: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E16471">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1.行政机关的政府信息公开工作机构负责接收本机关的政府信息公开申请</w:t>
            </w:r>
            <w:r>
              <w:rPr>
                <w:rFonts w:ascii="宋体" w:eastAsia="宋体" w:hAnsi="宋体" w:cs="宋体" w:hint="eastAsia"/>
                <w:color w:val="000000"/>
                <w:kern w:val="0"/>
                <w:sz w:val="22"/>
                <w:szCs w:val="22"/>
                <w:lang w:bidi="ar"/>
              </w:rPr>
              <w:br/>
              <w:t>2.各级政府办公室为本级政府的政府信息公开工作机构</w:t>
            </w:r>
            <w:r>
              <w:rPr>
                <w:rFonts w:ascii="宋体" w:eastAsia="宋体" w:hAnsi="宋体" w:cs="宋体" w:hint="eastAsia"/>
                <w:color w:val="000000"/>
                <w:kern w:val="0"/>
                <w:sz w:val="22"/>
                <w:szCs w:val="22"/>
                <w:lang w:bidi="ar"/>
              </w:rPr>
              <w:br/>
              <w:t>3.其他内设机构或人员收到政府信息公开申请的，应在２个工作日内转交本机关政府信息公开工作机构</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980"/>
        </w:trPr>
        <w:tc>
          <w:tcPr>
            <w:tcW w:w="161"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257"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登记</w:t>
            </w: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登记要素</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E16471">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申请人姓名（或者单位名称）、身份证明、联系方式、收到申请日期、申请内容、获取信息的方式和途径，以及后续处理情况、行政复议诉讼情况等</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2240"/>
        </w:trPr>
        <w:tc>
          <w:tcPr>
            <w:tcW w:w="161"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7"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期限计算</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1.当面提交——提交之日为收到申请之日</w:t>
            </w:r>
            <w:r>
              <w:rPr>
                <w:rFonts w:ascii="宋体" w:eastAsia="宋体" w:hAnsi="宋体" w:cs="宋体" w:hint="eastAsia"/>
                <w:color w:val="000000"/>
                <w:kern w:val="0"/>
                <w:sz w:val="22"/>
                <w:szCs w:val="22"/>
                <w:lang w:bidi="ar"/>
              </w:rPr>
              <w:br/>
              <w:t>2.邮政寄送——签收之日为收到申请之日（原则上应与申请人电话确认，登记日期）</w:t>
            </w:r>
            <w:r>
              <w:rPr>
                <w:rFonts w:ascii="宋体" w:eastAsia="宋体" w:hAnsi="宋体" w:cs="宋体" w:hint="eastAsia"/>
                <w:color w:val="000000"/>
                <w:kern w:val="0"/>
                <w:sz w:val="22"/>
                <w:szCs w:val="22"/>
                <w:lang w:bidi="ar"/>
              </w:rPr>
              <w:br/>
              <w:t>3.在线申请——以双方确认之日为收到申请之日</w:t>
            </w:r>
            <w:r>
              <w:rPr>
                <w:rFonts w:ascii="宋体" w:eastAsia="宋体" w:hAnsi="宋体" w:cs="宋体" w:hint="eastAsia"/>
                <w:color w:val="000000"/>
                <w:kern w:val="0"/>
                <w:sz w:val="22"/>
                <w:szCs w:val="22"/>
                <w:lang w:bidi="ar"/>
              </w:rPr>
              <w:br/>
              <w:t>4.补正——以收到补正的申请之日重新计算</w:t>
            </w:r>
            <w:r>
              <w:rPr>
                <w:rFonts w:ascii="宋体" w:eastAsia="宋体" w:hAnsi="宋体" w:cs="宋体" w:hint="eastAsia"/>
                <w:color w:val="000000"/>
                <w:kern w:val="0"/>
                <w:sz w:val="22"/>
                <w:szCs w:val="22"/>
                <w:lang w:bidi="ar"/>
              </w:rPr>
              <w:br/>
              <w:t>5.收取信息处理费——以完成缴费的次日开始重新计算（应与申请人说明重新计算期限的情况）</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E16471">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2.《国务院办公厅政府信息与政务公开办公室关于政府信息公开期限有关问题的解释》（国办公开办函〔2015〕207号）</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1260"/>
        </w:trPr>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257"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审核</w:t>
            </w:r>
            <w:r>
              <w:rPr>
                <w:rFonts w:ascii="宋体" w:eastAsia="宋体" w:hAnsi="宋体" w:cs="宋体" w:hint="eastAsia"/>
                <w:color w:val="000000"/>
                <w:kern w:val="0"/>
                <w:sz w:val="22"/>
                <w:szCs w:val="22"/>
                <w:lang w:bidi="ar"/>
              </w:rPr>
              <w:br/>
              <w:t>（确认是否补正）</w:t>
            </w: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补正条件</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1.未提供申请人的姓名或者名称、身份证明、联系方式的</w:t>
            </w:r>
            <w:r>
              <w:rPr>
                <w:rFonts w:ascii="宋体" w:eastAsia="宋体" w:hAnsi="宋体" w:cs="宋体" w:hint="eastAsia"/>
                <w:color w:val="000000"/>
                <w:kern w:val="0"/>
                <w:sz w:val="22"/>
                <w:szCs w:val="22"/>
                <w:lang w:bidi="ar"/>
              </w:rPr>
              <w:br/>
              <w:t>2.申请公开的政府信息的名称、文号或者其他特征性描述不明确或者有歧义的</w:t>
            </w:r>
            <w:r>
              <w:rPr>
                <w:rFonts w:ascii="宋体" w:eastAsia="宋体" w:hAnsi="宋体" w:cs="宋体" w:hint="eastAsia"/>
                <w:color w:val="000000"/>
                <w:kern w:val="0"/>
                <w:sz w:val="22"/>
                <w:szCs w:val="22"/>
                <w:lang w:bidi="ar"/>
              </w:rPr>
              <w:br/>
              <w:t>3.申请公开的政府信息的形式要求不明确的，包括未明确获取信息的方式、途径等</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E16471">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3099"/>
        </w:trPr>
        <w:tc>
          <w:tcPr>
            <w:tcW w:w="161"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5</w:t>
            </w:r>
          </w:p>
        </w:tc>
        <w:tc>
          <w:tcPr>
            <w:tcW w:w="257"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处理答复阶段</w:t>
            </w:r>
          </w:p>
        </w:tc>
        <w:tc>
          <w:tcPr>
            <w:tcW w:w="270"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审核</w:t>
            </w:r>
            <w:r>
              <w:rPr>
                <w:rFonts w:ascii="宋体" w:eastAsia="宋体" w:hAnsi="宋体" w:cs="宋体" w:hint="eastAsia"/>
                <w:color w:val="000000"/>
                <w:kern w:val="0"/>
                <w:sz w:val="22"/>
                <w:szCs w:val="22"/>
                <w:lang w:bidi="ar"/>
              </w:rPr>
              <w:br/>
              <w:t>（确认是否补正）</w:t>
            </w: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补正告知</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1.需要申请人补正的，经政府信息公开工作机构负责人同意，在收到申请之日起7个工作日内一次性告知申请人补正事项、合理补正期限、逾期不补正的后果</w:t>
            </w:r>
            <w:r>
              <w:rPr>
                <w:rFonts w:ascii="宋体" w:eastAsia="宋体" w:hAnsi="宋体" w:cs="宋体" w:hint="eastAsia"/>
                <w:color w:val="000000"/>
                <w:kern w:val="0"/>
                <w:sz w:val="22"/>
                <w:szCs w:val="22"/>
                <w:lang w:bidi="ar"/>
              </w:rPr>
              <w:br/>
              <w:t>2.补正期限一般不超过15个工作日（以申请人收到补正告知书的次日起计算）</w:t>
            </w:r>
            <w:r>
              <w:rPr>
                <w:rFonts w:ascii="宋体" w:eastAsia="宋体" w:hAnsi="宋体" w:cs="宋体" w:hint="eastAsia"/>
                <w:color w:val="000000"/>
                <w:kern w:val="0"/>
                <w:sz w:val="22"/>
                <w:szCs w:val="22"/>
                <w:lang w:bidi="ar"/>
              </w:rPr>
              <w:br/>
              <w:t>3.补正告知以书面告知为主，采用录音、录像等其他方式能够达到补正效果的，需及时留存相关证据材料</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E16471">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r>
      <w:tr w:rsidR="0089164C" w:rsidTr="008B6501">
        <w:trPr>
          <w:trHeight w:val="2139"/>
        </w:trPr>
        <w:tc>
          <w:tcPr>
            <w:tcW w:w="161"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7"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补正结果</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1.补正原则上不超过1次</w:t>
            </w:r>
            <w:r>
              <w:rPr>
                <w:rFonts w:ascii="宋体" w:eastAsia="宋体" w:hAnsi="宋体" w:cs="宋体" w:hint="eastAsia"/>
                <w:color w:val="000000"/>
                <w:kern w:val="0"/>
                <w:sz w:val="22"/>
                <w:szCs w:val="22"/>
                <w:lang w:bidi="ar"/>
              </w:rPr>
              <w:br/>
              <w:t>2.补正后仍无法明确申请内容的，行政机关可通过与申请人当面或者电话沟通等方式明确其所需获取的政府信息，并及时留存相关证据材料</w:t>
            </w:r>
            <w:r>
              <w:rPr>
                <w:rFonts w:ascii="宋体" w:eastAsia="宋体" w:hAnsi="宋体" w:cs="宋体" w:hint="eastAsia"/>
                <w:color w:val="000000"/>
                <w:kern w:val="0"/>
                <w:sz w:val="22"/>
                <w:szCs w:val="22"/>
                <w:lang w:bidi="ar"/>
              </w:rPr>
              <w:br/>
              <w:t>3.申请人无正当理由逾期不补正的，视为放弃申请，行政机关不再处理该政府信息公开申请</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E16471">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780"/>
        </w:trPr>
        <w:tc>
          <w:tcPr>
            <w:tcW w:w="161"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257"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办理</w:t>
            </w: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直接办理</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对于政府信息公开申请内容明确，政府信息公开工作机构能够直接办理的，可自行办理并作出答复</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1471"/>
        </w:trPr>
        <w:tc>
          <w:tcPr>
            <w:tcW w:w="161"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7"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交办</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政府信息公开工作机构认为需要交本机关相关机构办理的，根据申请内容确定具体承办机构，经政府信息公开工作机构负责人同意后，将政府信息公开申请交相关机构办理</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2980"/>
        </w:trPr>
        <w:tc>
          <w:tcPr>
            <w:tcW w:w="161"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6</w:t>
            </w:r>
          </w:p>
        </w:tc>
        <w:tc>
          <w:tcPr>
            <w:tcW w:w="257"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处理答复阶段</w:t>
            </w:r>
          </w:p>
        </w:tc>
        <w:tc>
          <w:tcPr>
            <w:tcW w:w="270"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办理</w:t>
            </w: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交办</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E16471">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申请人向县级以上政府提交政府信息公开申请，本级政府办公室根据申请内容，需要本级政府工作部门或者下级行政机关提出拟办意见的，由政府信息公开工作机构在收到申请之日起2个工作日内转相关行政机关协办</w:t>
            </w:r>
            <w:r>
              <w:rPr>
                <w:rFonts w:ascii="宋体" w:eastAsia="宋体" w:hAnsi="宋体" w:cs="宋体" w:hint="eastAsia"/>
                <w:color w:val="000000"/>
                <w:kern w:val="0"/>
                <w:sz w:val="22"/>
                <w:szCs w:val="22"/>
                <w:lang w:bidi="ar"/>
              </w:rPr>
              <w:br/>
              <w:t>2.相关行政机关在收到协办内容之日起5个工作日内，将拟办意见按来文要求提交政府信息公开工作机构</w:t>
            </w:r>
            <w:r>
              <w:rPr>
                <w:rFonts w:ascii="宋体" w:eastAsia="宋体" w:hAnsi="宋体" w:cs="宋体" w:hint="eastAsia"/>
                <w:color w:val="000000"/>
                <w:kern w:val="0"/>
                <w:sz w:val="22"/>
                <w:szCs w:val="22"/>
                <w:lang w:bidi="ar"/>
              </w:rPr>
              <w:br/>
              <w:t>3.上述期限计入政府信息公开申请办理期限</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E16471" w:rsidP="00E16471">
            <w:pPr>
              <w:widowControl/>
              <w:ind w:rightChars="-2" w:right="-4"/>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县</w:t>
            </w:r>
            <w:r w:rsidR="006E2E74">
              <w:rPr>
                <w:rFonts w:ascii="宋体" w:eastAsia="宋体" w:hAnsi="宋体" w:cs="宋体" w:hint="eastAsia"/>
                <w:color w:val="000000"/>
                <w:kern w:val="0"/>
                <w:sz w:val="22"/>
                <w:szCs w:val="22"/>
                <w:lang w:bidi="ar"/>
              </w:rPr>
              <w:t>政府</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1430"/>
        </w:trPr>
        <w:tc>
          <w:tcPr>
            <w:tcW w:w="161"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7"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会商</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对于重大、复杂、疑难的政府信息公开申请，政府信息公开工作机构收件后应及时向有关负责人报告，根据工作实际会同相关单位及政府法律顾问会商研究答复意见</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1481"/>
        </w:trPr>
        <w:tc>
          <w:tcPr>
            <w:tcW w:w="161"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7"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撤回</w:t>
            </w:r>
            <w:r>
              <w:rPr>
                <w:rFonts w:ascii="宋体" w:eastAsia="宋体" w:hAnsi="宋体" w:cs="宋体" w:hint="eastAsia"/>
                <w:color w:val="000000"/>
                <w:kern w:val="0"/>
                <w:sz w:val="22"/>
                <w:szCs w:val="22"/>
                <w:lang w:bidi="ar"/>
              </w:rPr>
              <w:br/>
              <w:t>（特殊情况）</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申请人申请撤回政府信息公开申请的，行政机关自收到撤回申请之日起终止政府信息公开申请的办理</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1817"/>
        </w:trPr>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257"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答复</w:t>
            </w: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答复主体</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E16471">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1.对申请人提出的政府信息公开申请事实清楚、内容明确的，以行政机关名义作出处理决定并加盖本机关公章或者政府信息公开专用章</w:t>
            </w:r>
            <w:r>
              <w:rPr>
                <w:rFonts w:ascii="宋体" w:eastAsia="宋体" w:hAnsi="宋体" w:cs="宋体" w:hint="eastAsia"/>
                <w:color w:val="000000"/>
                <w:kern w:val="0"/>
                <w:sz w:val="22"/>
                <w:szCs w:val="22"/>
                <w:lang w:bidi="ar"/>
              </w:rPr>
              <w:br/>
              <w:t>2.各级政府办公室可以自身名义答复申请人向本级政府提出的政府信息公开申请</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3505"/>
        </w:trPr>
        <w:tc>
          <w:tcPr>
            <w:tcW w:w="161"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7</w:t>
            </w:r>
          </w:p>
        </w:tc>
        <w:tc>
          <w:tcPr>
            <w:tcW w:w="257"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处理答复阶段</w:t>
            </w:r>
          </w:p>
        </w:tc>
        <w:tc>
          <w:tcPr>
            <w:tcW w:w="270"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答复</w:t>
            </w: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决定类型</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包括予以公开、部分公开、不予公开、无法提供、不予处理、其他处理6大类，共计21小类</w:t>
            </w:r>
            <w:r>
              <w:rPr>
                <w:rFonts w:ascii="宋体" w:eastAsia="宋体" w:hAnsi="宋体" w:cs="宋体" w:hint="eastAsia"/>
                <w:color w:val="000000"/>
                <w:kern w:val="0"/>
                <w:sz w:val="22"/>
                <w:szCs w:val="22"/>
                <w:lang w:bidi="ar"/>
              </w:rPr>
              <w:br/>
              <w:t>（参考年报中“三、收到和处理政府信息公开申请情况”表格所列明的类型）</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E16471">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2.《国务院办公厅政府信息与政务公开办公室关于印发〈中华人民共和国政府信息公开工作年度报告格式〉的通知》（国办公开办函〔2021〕30号 ）</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r>
      <w:tr w:rsidR="0089164C" w:rsidTr="008B6501">
        <w:trPr>
          <w:trHeight w:val="2966"/>
        </w:trPr>
        <w:tc>
          <w:tcPr>
            <w:tcW w:w="161"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7"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答复审查</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1.行政机关依照《中华人民共和国保守国家秘密法》以及其他法律、法规和国家有关规定，对拟公开的政府信息进行审查</w:t>
            </w:r>
            <w:r>
              <w:rPr>
                <w:rFonts w:ascii="宋体" w:eastAsia="宋体" w:hAnsi="宋体" w:cs="宋体" w:hint="eastAsia"/>
                <w:color w:val="000000"/>
                <w:kern w:val="0"/>
                <w:sz w:val="22"/>
                <w:szCs w:val="22"/>
                <w:lang w:bidi="ar"/>
              </w:rPr>
              <w:br/>
              <w:t>2.行政机关不能确定政府信息是否可以公开的，依照法律、法规和国家有关规定报有关主管部门或者保密行政管理部门确定</w:t>
            </w:r>
            <w:r>
              <w:rPr>
                <w:rFonts w:ascii="宋体" w:eastAsia="宋体" w:hAnsi="宋体" w:cs="宋体" w:hint="eastAsia"/>
                <w:color w:val="000000"/>
                <w:kern w:val="0"/>
                <w:sz w:val="22"/>
                <w:szCs w:val="22"/>
                <w:lang w:bidi="ar"/>
              </w:rPr>
              <w:br/>
              <w:t>3.行政机关负责法制工作的内设机构或者法律顾问参与对拟答复意见的审核</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3360"/>
        </w:trPr>
        <w:tc>
          <w:tcPr>
            <w:tcW w:w="161"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7</w:t>
            </w:r>
          </w:p>
        </w:tc>
        <w:tc>
          <w:tcPr>
            <w:tcW w:w="257"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处理答复阶段</w:t>
            </w:r>
          </w:p>
        </w:tc>
        <w:tc>
          <w:tcPr>
            <w:tcW w:w="270"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答复</w:t>
            </w: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集体决定</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符合下列情形之一的，召开本机关政务公开工作领导小组会议或者政府信息公开专题会议，集体研究作出处理决定，必要时可邀请有关部门和领域专家参与集体研究并听取意见：</w:t>
            </w:r>
            <w:r>
              <w:rPr>
                <w:rFonts w:ascii="宋体" w:eastAsia="宋体" w:hAnsi="宋体" w:cs="宋体" w:hint="eastAsia"/>
                <w:color w:val="000000"/>
                <w:kern w:val="0"/>
                <w:sz w:val="22"/>
                <w:szCs w:val="22"/>
                <w:lang w:bidi="ar"/>
              </w:rPr>
              <w:br/>
              <w:t>①申请人申请公开政府信息的数量、频次明显超过合理范围，行政机关要求申请人说明理由且认为申请理由不合理的</w:t>
            </w:r>
            <w:r>
              <w:rPr>
                <w:rFonts w:ascii="宋体" w:eastAsia="宋体" w:hAnsi="宋体" w:cs="宋体" w:hint="eastAsia"/>
                <w:color w:val="000000"/>
                <w:kern w:val="0"/>
                <w:sz w:val="22"/>
                <w:szCs w:val="22"/>
                <w:lang w:bidi="ar"/>
              </w:rPr>
              <w:br/>
              <w:t>②第三方不同意公开，行政机关拟予以公开的</w:t>
            </w:r>
            <w:r>
              <w:rPr>
                <w:rFonts w:ascii="宋体" w:eastAsia="宋体" w:hAnsi="宋体" w:cs="宋体" w:hint="eastAsia"/>
                <w:color w:val="000000"/>
                <w:kern w:val="0"/>
                <w:sz w:val="22"/>
                <w:szCs w:val="22"/>
                <w:lang w:bidi="ar"/>
              </w:rPr>
              <w:br/>
              <w:t>③认为公开政府信息可能危及国家安全、公共安全、经济安全和社会稳定，拟不予公开的</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1827"/>
        </w:trPr>
        <w:tc>
          <w:tcPr>
            <w:tcW w:w="161"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7"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答复要素</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标题、文号、申请人姓名（或者单位名称） 、申请事实、法律依据、处理决定、申请人复议诉讼的权利和期限、答复主体、答复日期及印章</w:t>
            </w:r>
            <w:r>
              <w:rPr>
                <w:rFonts w:ascii="宋体" w:eastAsia="宋体" w:hAnsi="宋体" w:cs="宋体" w:hint="eastAsia"/>
                <w:color w:val="000000"/>
                <w:kern w:val="0"/>
                <w:sz w:val="22"/>
                <w:szCs w:val="22"/>
                <w:lang w:bidi="ar"/>
              </w:rPr>
              <w:br/>
              <w:t>注：除作出事实判断外，答复文书要引用《条例》的具体条文作为法律依据</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2300"/>
        </w:trPr>
        <w:tc>
          <w:tcPr>
            <w:tcW w:w="161"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7"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答复期限</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1.行政机关不能当场答复的，应当自收到申请之日起20个工作日内予以答复</w:t>
            </w:r>
            <w:r>
              <w:rPr>
                <w:rFonts w:ascii="宋体" w:eastAsia="宋体" w:hAnsi="宋体" w:cs="宋体" w:hint="eastAsia"/>
                <w:color w:val="000000"/>
                <w:kern w:val="0"/>
                <w:sz w:val="22"/>
                <w:szCs w:val="22"/>
                <w:lang w:bidi="ar"/>
              </w:rPr>
              <w:br/>
              <w:t>2.需要延长答复期限的，应当经政府信息公开工作机构负责人同意并告知申请人，延长的期限最长不得超过20个工作日</w:t>
            </w:r>
            <w:r>
              <w:rPr>
                <w:rFonts w:ascii="宋体" w:eastAsia="宋体" w:hAnsi="宋体" w:cs="宋体" w:hint="eastAsia"/>
                <w:color w:val="000000"/>
                <w:kern w:val="0"/>
                <w:sz w:val="22"/>
                <w:szCs w:val="22"/>
                <w:lang w:bidi="ar"/>
              </w:rPr>
              <w:br/>
              <w:t>3.收到申请之日的次日为第一个工作日</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E16471">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2736"/>
        </w:trPr>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7</w:t>
            </w:r>
          </w:p>
        </w:tc>
        <w:tc>
          <w:tcPr>
            <w:tcW w:w="257"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处理答复阶段</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答复</w:t>
            </w: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文书送达</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1.邮寄送达的，通过邮政快递或者挂号方式寄送，以交邮当日为期限计算时点，保存邮政妥投回执</w:t>
            </w:r>
            <w:r>
              <w:rPr>
                <w:rFonts w:ascii="宋体" w:eastAsia="宋体" w:hAnsi="宋体" w:cs="宋体" w:hint="eastAsia"/>
                <w:color w:val="000000"/>
                <w:kern w:val="0"/>
                <w:sz w:val="22"/>
                <w:szCs w:val="22"/>
                <w:lang w:bidi="ar"/>
              </w:rPr>
              <w:br/>
              <w:t>2.通过互联网在线申请平台、电子邮件等送达的，可将答复文书扫描上传并将相关政府信息作为附件一并发送，网络系统发出文书的日期为期限计算时点</w:t>
            </w:r>
            <w:r>
              <w:rPr>
                <w:rFonts w:ascii="宋体" w:eastAsia="宋体" w:hAnsi="宋体" w:cs="宋体" w:hint="eastAsia"/>
                <w:color w:val="000000"/>
                <w:kern w:val="0"/>
                <w:sz w:val="22"/>
                <w:szCs w:val="22"/>
                <w:lang w:bidi="ar"/>
              </w:rPr>
              <w:br/>
              <w:t>3.当面送达的，制作签收记录，申请人签收日期为期限计算时点</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3500"/>
        </w:trPr>
        <w:tc>
          <w:tcPr>
            <w:tcW w:w="161"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257"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归档</w:t>
            </w: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归档内容</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1.政府信息公开申请表原件</w:t>
            </w:r>
            <w:r>
              <w:rPr>
                <w:rFonts w:ascii="宋体" w:eastAsia="宋体" w:hAnsi="宋体" w:cs="宋体" w:hint="eastAsia"/>
                <w:color w:val="000000"/>
                <w:kern w:val="0"/>
                <w:sz w:val="22"/>
                <w:szCs w:val="22"/>
                <w:lang w:bidi="ar"/>
              </w:rPr>
              <w:br/>
              <w:t>2.申请人身份证明材料</w:t>
            </w:r>
            <w:r>
              <w:rPr>
                <w:rFonts w:ascii="宋体" w:eastAsia="宋体" w:hAnsi="宋体" w:cs="宋体" w:hint="eastAsia"/>
                <w:color w:val="000000"/>
                <w:kern w:val="0"/>
                <w:sz w:val="22"/>
                <w:szCs w:val="22"/>
                <w:lang w:bidi="ar"/>
              </w:rPr>
              <w:br/>
              <w:t>3.办理过程中形成的审签单</w:t>
            </w:r>
            <w:r>
              <w:rPr>
                <w:rFonts w:ascii="宋体" w:eastAsia="宋体" w:hAnsi="宋体" w:cs="宋体" w:hint="eastAsia"/>
                <w:color w:val="000000"/>
                <w:kern w:val="0"/>
                <w:sz w:val="22"/>
                <w:szCs w:val="22"/>
                <w:lang w:bidi="ar"/>
              </w:rPr>
              <w:br/>
              <w:t>4.对申请人作出的告知书、答复书及向申请人提供的政府信息名称和页码</w:t>
            </w:r>
            <w:r>
              <w:rPr>
                <w:rFonts w:ascii="宋体" w:eastAsia="宋体" w:hAnsi="宋体" w:cs="宋体" w:hint="eastAsia"/>
                <w:color w:val="000000"/>
                <w:kern w:val="0"/>
                <w:sz w:val="22"/>
                <w:szCs w:val="22"/>
                <w:lang w:bidi="ar"/>
              </w:rPr>
              <w:br/>
              <w:t>5.向其他行政机关及第三方发出的征求意见函</w:t>
            </w:r>
            <w:r>
              <w:rPr>
                <w:rFonts w:ascii="宋体" w:eastAsia="宋体" w:hAnsi="宋体" w:cs="宋体" w:hint="eastAsia"/>
                <w:color w:val="000000"/>
                <w:kern w:val="0"/>
                <w:sz w:val="22"/>
                <w:szCs w:val="22"/>
                <w:lang w:bidi="ar"/>
              </w:rPr>
              <w:br/>
              <w:t>6.其他行政机关及第三方意见</w:t>
            </w:r>
            <w:r>
              <w:rPr>
                <w:rFonts w:ascii="宋体" w:eastAsia="宋体" w:hAnsi="宋体" w:cs="宋体" w:hint="eastAsia"/>
                <w:color w:val="000000"/>
                <w:kern w:val="0"/>
                <w:sz w:val="22"/>
                <w:szCs w:val="22"/>
                <w:lang w:bidi="ar"/>
              </w:rPr>
              <w:br/>
              <w:t>7.邮寄单据和相关签收单据</w:t>
            </w:r>
            <w:r>
              <w:rPr>
                <w:rFonts w:ascii="宋体" w:eastAsia="宋体" w:hAnsi="宋体" w:cs="宋体" w:hint="eastAsia"/>
                <w:color w:val="000000"/>
                <w:kern w:val="0"/>
                <w:sz w:val="22"/>
                <w:szCs w:val="22"/>
                <w:lang w:bidi="ar"/>
              </w:rPr>
              <w:br/>
              <w:t>8.应当保管的其他材料，包括因政府信息公开引起的行政复议、行政诉讼等相关材料</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1625"/>
        </w:trPr>
        <w:tc>
          <w:tcPr>
            <w:tcW w:w="161"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7"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归档方式</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1.政府信息公开档案材料尽可能制作电子档案，实现对案卷材料电子化保存，方便管理查询</w:t>
            </w:r>
            <w:r>
              <w:rPr>
                <w:rFonts w:ascii="宋体" w:eastAsia="宋体" w:hAnsi="宋体" w:cs="宋体" w:hint="eastAsia"/>
                <w:color w:val="000000"/>
                <w:kern w:val="0"/>
                <w:sz w:val="22"/>
                <w:szCs w:val="22"/>
                <w:lang w:bidi="ar"/>
              </w:rPr>
              <w:br/>
              <w:t>2.对于纸质原件材料，按照一案一号一档编号组卷，同时确保储存环境良好</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2016"/>
        </w:trPr>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8</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处理答复阶段</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归档</w:t>
            </w: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保管期限</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1.政府信息公开申请办理相关档案材料保管5年后，经分析研判无保存价值的，报行政机关负责人批准，可予销毁</w:t>
            </w:r>
            <w:r>
              <w:rPr>
                <w:rFonts w:ascii="宋体" w:eastAsia="宋体" w:hAnsi="宋体" w:cs="宋体" w:hint="eastAsia"/>
                <w:color w:val="000000"/>
                <w:kern w:val="0"/>
                <w:sz w:val="22"/>
                <w:szCs w:val="22"/>
                <w:lang w:bidi="ar"/>
              </w:rPr>
              <w:br/>
              <w:t>2.因政府信息公开发生行政复议、行政诉讼以及具有查考利用价值的重要材料，根据档案管理相关规定明确保存期限</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widowControl/>
              <w:textAlignment w:val="center"/>
              <w:rPr>
                <w:rFonts w:ascii="宋体" w:eastAsia="宋体" w:hAnsi="宋体" w:cs="宋体"/>
                <w:color w:val="000000"/>
                <w:sz w:val="22"/>
                <w:szCs w:val="22"/>
              </w:rPr>
            </w:pP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1385"/>
        </w:trPr>
        <w:tc>
          <w:tcPr>
            <w:tcW w:w="161"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w:t>
            </w:r>
          </w:p>
        </w:tc>
        <w:tc>
          <w:tcPr>
            <w:tcW w:w="257"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行政复议</w:t>
            </w:r>
          </w:p>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、诉讼阶段</w:t>
            </w:r>
          </w:p>
        </w:tc>
        <w:tc>
          <w:tcPr>
            <w:tcW w:w="270"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风险情况</w:t>
            </w: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时间风险</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申请人接到政府信息公开申请答复文书之日起60日内依法向本级人民政府申请行政复议或在接到政府信息公开申请答复文书之日起6个月内依法向人民法院提起行政诉讼</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1.《中华人民共和国行政诉讼法》</w:t>
            </w:r>
            <w:r>
              <w:rPr>
                <w:rFonts w:ascii="宋体" w:eastAsia="宋体" w:hAnsi="宋体" w:cs="宋体" w:hint="eastAsia"/>
                <w:color w:val="000000"/>
                <w:kern w:val="0"/>
                <w:sz w:val="22"/>
                <w:szCs w:val="22"/>
                <w:lang w:bidi="ar"/>
              </w:rPr>
              <w:br/>
              <w:t>2.《中华人民共和国行政复议法》</w:t>
            </w:r>
            <w:r>
              <w:rPr>
                <w:rFonts w:ascii="宋体" w:eastAsia="宋体" w:hAnsi="宋体" w:cs="宋体" w:hint="eastAsia"/>
                <w:color w:val="000000"/>
                <w:kern w:val="0"/>
                <w:sz w:val="22"/>
                <w:szCs w:val="22"/>
                <w:lang w:bidi="ar"/>
              </w:rPr>
              <w:br/>
              <w:t>3.《中华人民共和国政府信息公开条例》（国令第711号）</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1385"/>
        </w:trPr>
        <w:tc>
          <w:tcPr>
            <w:tcW w:w="161"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7"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0"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结果纠正风险</w:t>
            </w: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经行政复议、诉讼后，行政机关存在结果维持、结果纠正、其他结果等3种情况</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1.《中华人民共和国行政诉讼法》</w:t>
            </w:r>
            <w:r>
              <w:rPr>
                <w:rFonts w:ascii="宋体" w:eastAsia="宋体" w:hAnsi="宋体" w:cs="宋体" w:hint="eastAsia"/>
                <w:color w:val="000000"/>
                <w:kern w:val="0"/>
                <w:sz w:val="22"/>
                <w:szCs w:val="22"/>
                <w:lang w:bidi="ar"/>
              </w:rPr>
              <w:br/>
              <w:t>2.《中华人民共和国行政复议法》</w:t>
            </w:r>
            <w:r>
              <w:rPr>
                <w:rFonts w:ascii="宋体" w:eastAsia="宋体" w:hAnsi="宋体" w:cs="宋体" w:hint="eastAsia"/>
                <w:color w:val="000000"/>
                <w:kern w:val="0"/>
                <w:sz w:val="22"/>
                <w:szCs w:val="22"/>
                <w:lang w:bidi="ar"/>
              </w:rPr>
              <w:br/>
              <w:t>3.《中华人民共和国政府信息公开条例》（国令第711号）</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8B6501">
        <w:trPr>
          <w:trHeight w:val="1334"/>
        </w:trPr>
        <w:tc>
          <w:tcPr>
            <w:tcW w:w="1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数据统计</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17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年度统计和总结政府信息公开申请相关数据，如申请办理答复情况、行政复议和行政诉讼情况</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3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bl>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6E2E74">
      <w:pPr>
        <w:rPr>
          <w:rFonts w:ascii="黑体" w:eastAsia="黑体" w:hAnsi="黑体" w:cs="黑体"/>
          <w:sz w:val="32"/>
          <w:szCs w:val="32"/>
        </w:rPr>
      </w:pPr>
      <w:r>
        <w:rPr>
          <w:rFonts w:ascii="黑体" w:eastAsia="黑体" w:hAnsi="黑体" w:cs="黑体" w:hint="eastAsia"/>
          <w:sz w:val="32"/>
          <w:szCs w:val="32"/>
        </w:rPr>
        <w:lastRenderedPageBreak/>
        <w:t>表3：政务公开平台建设基础清单</w:t>
      </w:r>
    </w:p>
    <w:tbl>
      <w:tblPr>
        <w:tblW w:w="5092" w:type="pct"/>
        <w:tblLayout w:type="fixed"/>
        <w:tblLook w:val="04A0" w:firstRow="1" w:lastRow="0" w:firstColumn="1" w:lastColumn="0" w:noHBand="0" w:noVBand="1"/>
      </w:tblPr>
      <w:tblGrid>
        <w:gridCol w:w="696"/>
        <w:gridCol w:w="736"/>
        <w:gridCol w:w="736"/>
        <w:gridCol w:w="736"/>
        <w:gridCol w:w="736"/>
        <w:gridCol w:w="4263"/>
        <w:gridCol w:w="875"/>
        <w:gridCol w:w="3994"/>
        <w:gridCol w:w="886"/>
        <w:gridCol w:w="823"/>
      </w:tblGrid>
      <w:tr w:rsidR="0089164C">
        <w:trPr>
          <w:trHeight w:val="700"/>
          <w:tblHeader/>
        </w:trPr>
        <w:tc>
          <w:tcPr>
            <w:tcW w:w="2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序号</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平台名称</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一级事项</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二级事项</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三级事项</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事项内容</w:t>
            </w:r>
          </w:p>
        </w:tc>
        <w:tc>
          <w:tcPr>
            <w:tcW w:w="3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时间要求</w:t>
            </w:r>
          </w:p>
        </w:tc>
        <w:tc>
          <w:tcPr>
            <w:tcW w:w="13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文件依据</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适用层级</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备注</w:t>
            </w:r>
          </w:p>
        </w:tc>
      </w:tr>
      <w:tr w:rsidR="0089164C">
        <w:trPr>
          <w:trHeight w:val="1783"/>
        </w:trPr>
        <w:tc>
          <w:tcPr>
            <w:tcW w:w="2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254"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政府网站</w:t>
            </w:r>
          </w:p>
        </w:tc>
        <w:tc>
          <w:tcPr>
            <w:tcW w:w="254"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基础信息</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网站名称</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1.政府门户网站和部门网站要以本地区、本部门机构名称命名</w:t>
            </w:r>
            <w:r>
              <w:rPr>
                <w:rFonts w:ascii="宋体" w:eastAsia="宋体" w:hAnsi="宋体" w:cs="宋体" w:hint="eastAsia"/>
                <w:color w:val="000000"/>
                <w:kern w:val="0"/>
                <w:sz w:val="22"/>
                <w:szCs w:val="22"/>
                <w:lang w:bidi="ar"/>
              </w:rPr>
              <w:br/>
              <w:t>2.政府网站要在头部标识区域显著展示网站全称</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3631"/>
        </w:trPr>
        <w:tc>
          <w:tcPr>
            <w:tcW w:w="2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254"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域名</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1.政府网站要使用以“.gov.cn”为后缀的英文域名和符合要求的中文域名，不得使用其他后缀的英文域名</w:t>
            </w:r>
            <w:r>
              <w:rPr>
                <w:rFonts w:ascii="宋体" w:eastAsia="宋体" w:hAnsi="宋体" w:cs="宋体" w:hint="eastAsia"/>
                <w:color w:val="000000"/>
                <w:kern w:val="0"/>
                <w:sz w:val="22"/>
                <w:szCs w:val="22"/>
                <w:lang w:bidi="ar"/>
              </w:rPr>
              <w:br/>
              <w:t>2.政府门户网站使用“www.□□□.gov.cn”结构的域名，其中□□□为本地区、本部门机构名称拼音或英文对应的字符串</w:t>
            </w:r>
            <w:r>
              <w:rPr>
                <w:rFonts w:ascii="宋体" w:eastAsia="宋体" w:hAnsi="宋体" w:cs="宋体" w:hint="eastAsia"/>
                <w:color w:val="000000"/>
                <w:kern w:val="0"/>
                <w:sz w:val="22"/>
                <w:szCs w:val="22"/>
                <w:lang w:bidi="ar"/>
              </w:rPr>
              <w:br/>
              <w:t>3.部门网站要使用本级政府或上级部门门户网站的下级域名，其结构应为“○○○.□□□.gov.cn”，其中○○○为本部门名称拼音或英文对应的字符串</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1817"/>
        </w:trPr>
        <w:tc>
          <w:tcPr>
            <w:tcW w:w="2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254"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网站标识</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政府网站页面底部功能区清晰列明党政机关网站标识、网站标识码、ICP备案编号、公安机关备案标识、网站主办单位、联系方式</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1662"/>
        </w:trPr>
        <w:tc>
          <w:tcPr>
            <w:tcW w:w="2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4</w:t>
            </w:r>
          </w:p>
        </w:tc>
        <w:tc>
          <w:tcPr>
            <w:tcW w:w="254"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政府网站</w:t>
            </w:r>
          </w:p>
        </w:tc>
        <w:tc>
          <w:tcPr>
            <w:tcW w:w="254"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基础信息</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“我为政府网站找错”</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1.在政府网站首页和其他页面底部功能区规范添加“我为政府网站找错”入口</w:t>
            </w:r>
            <w:r>
              <w:rPr>
                <w:rFonts w:ascii="宋体" w:eastAsia="宋体" w:hAnsi="宋体" w:cs="宋体" w:hint="eastAsia"/>
                <w:color w:val="000000"/>
                <w:kern w:val="0"/>
                <w:sz w:val="22"/>
                <w:szCs w:val="22"/>
                <w:lang w:bidi="ar"/>
              </w:rPr>
              <w:br/>
              <w:t>2.3个工作日内答复网民关于“我为政府网站纠错”的意见</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1665"/>
        </w:trPr>
        <w:tc>
          <w:tcPr>
            <w:tcW w:w="2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254"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链接可用性</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政府网站首页及其他页面上的链接（包括图片、附件、外部链接等）能够正常打开，避免出现错链、死链、空白页面等情况</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1707"/>
        </w:trPr>
        <w:tc>
          <w:tcPr>
            <w:tcW w:w="2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254"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搜索功能</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1.提供全站搜索、模糊功能</w:t>
            </w:r>
            <w:r>
              <w:rPr>
                <w:rFonts w:ascii="宋体" w:eastAsia="宋体" w:hAnsi="宋体" w:cs="宋体" w:hint="eastAsia"/>
                <w:color w:val="000000"/>
                <w:kern w:val="0"/>
                <w:sz w:val="22"/>
                <w:szCs w:val="22"/>
                <w:lang w:bidi="ar"/>
              </w:rPr>
              <w:br/>
              <w:t>2.网站已发布的信息或服务的标题，在搜索结果第一页展示</w:t>
            </w:r>
            <w:r>
              <w:rPr>
                <w:rFonts w:ascii="宋体" w:eastAsia="宋体" w:hAnsi="宋体" w:cs="宋体" w:hint="eastAsia"/>
                <w:color w:val="000000"/>
                <w:kern w:val="0"/>
                <w:sz w:val="22"/>
                <w:szCs w:val="22"/>
                <w:lang w:bidi="ar"/>
              </w:rPr>
              <w:br/>
              <w:t>3.网站搜索结果按照政策文件、办事指南等进行分类展示</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1690"/>
        </w:trPr>
        <w:tc>
          <w:tcPr>
            <w:tcW w:w="2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254"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IPv6</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网站完成IPv6改造</w:t>
            </w:r>
            <w:r>
              <w:rPr>
                <w:rFonts w:ascii="宋体" w:eastAsia="宋体" w:hAnsi="宋体" w:cs="宋体" w:hint="eastAsia"/>
                <w:color w:val="000000"/>
                <w:kern w:val="0"/>
                <w:sz w:val="22"/>
                <w:szCs w:val="22"/>
                <w:lang w:bidi="ar"/>
              </w:rPr>
              <w:br/>
              <w:t>（2022年底前，省级政府部门网站完成IPv6改造；设区市、县（市、区）政府及部门有序推进）</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1628"/>
        </w:trPr>
        <w:tc>
          <w:tcPr>
            <w:tcW w:w="24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254"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网站兼容</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满足主流浏览器访问政府网站，正常显示页面内容</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1765"/>
        </w:trPr>
        <w:tc>
          <w:tcPr>
            <w:tcW w:w="240" w:type="pct"/>
            <w:vMerge w:val="restart"/>
            <w:tcBorders>
              <w:top w:val="single" w:sz="4" w:space="0" w:color="000000"/>
              <w:left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9</w:t>
            </w:r>
          </w:p>
        </w:tc>
        <w:tc>
          <w:tcPr>
            <w:tcW w:w="254"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政府网站</w:t>
            </w:r>
          </w:p>
        </w:tc>
        <w:tc>
          <w:tcPr>
            <w:tcW w:w="254"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网站功能</w:t>
            </w:r>
          </w:p>
        </w:tc>
        <w:tc>
          <w:tcPr>
            <w:tcW w:w="254"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信息发布</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概况信息</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发布经济、社会、历史、地理、人文、行政区划等介绍性信息</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1690"/>
        </w:trPr>
        <w:tc>
          <w:tcPr>
            <w:tcW w:w="240" w:type="pct"/>
            <w:vMerge/>
            <w:tcBorders>
              <w:left w:val="single" w:sz="4" w:space="0" w:color="000000"/>
              <w:right w:val="single" w:sz="4" w:space="0" w:color="000000"/>
            </w:tcBorders>
            <w:shd w:val="clear" w:color="auto" w:fill="auto"/>
            <w:noWrap/>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机构职能</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1.发布机构设置、主要职责和联系方式等信息</w:t>
            </w:r>
            <w:r>
              <w:rPr>
                <w:rFonts w:ascii="宋体" w:eastAsia="宋体" w:hAnsi="宋体" w:cs="宋体" w:hint="eastAsia"/>
                <w:color w:val="000000"/>
                <w:kern w:val="0"/>
                <w:sz w:val="22"/>
                <w:szCs w:val="22"/>
                <w:lang w:bidi="ar"/>
              </w:rPr>
              <w:br/>
              <w:t>2.在同一网站发布多个机构职能信息时，要集中规范发布，统一展现形式</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1810"/>
        </w:trPr>
        <w:tc>
          <w:tcPr>
            <w:tcW w:w="240" w:type="pct"/>
            <w:vMerge/>
            <w:tcBorders>
              <w:left w:val="single" w:sz="4" w:space="0" w:color="000000"/>
              <w:right w:val="single" w:sz="4" w:space="0" w:color="000000"/>
            </w:tcBorders>
            <w:shd w:val="clear" w:color="auto" w:fill="auto"/>
            <w:noWrap/>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负责人信息</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发布本地区、本部门、本机构的负责人信息，包括姓名、照片、简历、主管或分管工作等，以及重要讲话文稿</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2180"/>
        </w:trPr>
        <w:tc>
          <w:tcPr>
            <w:tcW w:w="240" w:type="pct"/>
            <w:vMerge/>
            <w:tcBorders>
              <w:left w:val="single" w:sz="4" w:space="0" w:color="000000"/>
              <w:bottom w:val="single" w:sz="4" w:space="0" w:color="000000"/>
              <w:right w:val="single" w:sz="4" w:space="0" w:color="000000"/>
            </w:tcBorders>
            <w:shd w:val="clear" w:color="auto" w:fill="auto"/>
            <w:noWrap/>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文件资料</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1.发布本地区、本部门出台的法规、规章、应主动公开的政府文件以及相关法律法规等，应提供准确的分类和搜索功能</w:t>
            </w:r>
            <w:r>
              <w:rPr>
                <w:rFonts w:ascii="宋体" w:eastAsia="宋体" w:hAnsi="宋体" w:cs="宋体" w:hint="eastAsia"/>
                <w:color w:val="000000"/>
                <w:kern w:val="0"/>
                <w:sz w:val="22"/>
                <w:szCs w:val="22"/>
                <w:lang w:bidi="ar"/>
              </w:rPr>
              <w:br/>
              <w:t>2.如相关文件资料发生修改、废止、失效等情况，应及时公开，并在已发布的原文件上作出明确标注</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2993"/>
        </w:trPr>
        <w:tc>
          <w:tcPr>
            <w:tcW w:w="240" w:type="pct"/>
            <w:vMerge w:val="restart"/>
            <w:tcBorders>
              <w:top w:val="single" w:sz="4" w:space="0" w:color="000000"/>
              <w:left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9</w:t>
            </w:r>
          </w:p>
        </w:tc>
        <w:tc>
          <w:tcPr>
            <w:tcW w:w="254"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政府网站</w:t>
            </w:r>
          </w:p>
        </w:tc>
        <w:tc>
          <w:tcPr>
            <w:tcW w:w="254"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网站功能</w:t>
            </w:r>
          </w:p>
        </w:tc>
        <w:tc>
          <w:tcPr>
            <w:tcW w:w="254"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信息发布</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政务动态</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1.发布本地区、本部门政务要闻、通知公告、工作动态等需要社会公众广泛知晓的信息，转载上级政府网站、本级政府门户网站发布的重要信息</w:t>
            </w:r>
            <w:r>
              <w:rPr>
                <w:rFonts w:ascii="宋体" w:eastAsia="宋体" w:hAnsi="宋体" w:cs="宋体" w:hint="eastAsia"/>
                <w:color w:val="000000"/>
                <w:kern w:val="0"/>
                <w:sz w:val="22"/>
                <w:szCs w:val="22"/>
                <w:lang w:bidi="ar"/>
              </w:rPr>
              <w:br/>
              <w:t>2.发布或转载信息时，应注明来源，确保内容准确无误</w:t>
            </w:r>
            <w:r>
              <w:rPr>
                <w:rFonts w:ascii="宋体" w:eastAsia="宋体" w:hAnsi="宋体" w:cs="宋体" w:hint="eastAsia"/>
                <w:color w:val="000000"/>
                <w:kern w:val="0"/>
                <w:sz w:val="22"/>
                <w:szCs w:val="22"/>
                <w:lang w:bidi="ar"/>
              </w:rPr>
              <w:br/>
              <w:t>3.对于重要信息，有条件的要配发相关图片视频</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2475"/>
        </w:trPr>
        <w:tc>
          <w:tcPr>
            <w:tcW w:w="240" w:type="pct"/>
            <w:vMerge/>
            <w:tcBorders>
              <w:left w:val="single" w:sz="4" w:space="0" w:color="000000"/>
              <w:bottom w:val="single" w:sz="4" w:space="0" w:color="000000"/>
              <w:right w:val="single" w:sz="4" w:space="0" w:color="000000"/>
            </w:tcBorders>
            <w:shd w:val="clear" w:color="auto" w:fill="auto"/>
            <w:noWrap/>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信息公开指南、目录和年报</w:t>
            </w:r>
          </w:p>
        </w:tc>
        <w:tc>
          <w:tcPr>
            <w:tcW w:w="14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1.发布政府信息公开指南和政府信息公开目录，并及时更新</w:t>
            </w:r>
            <w:r>
              <w:rPr>
                <w:rFonts w:ascii="宋体" w:eastAsia="宋体" w:hAnsi="宋体" w:cs="宋体" w:hint="eastAsia"/>
                <w:color w:val="000000"/>
                <w:kern w:val="0"/>
                <w:sz w:val="22"/>
                <w:szCs w:val="22"/>
                <w:lang w:bidi="ar"/>
              </w:rPr>
              <w:br/>
              <w:t>2.信息公开目录要与网站文件资料库、有关栏目内容关联融合，可通过目录检索到具体信息，方便公众查找</w:t>
            </w:r>
            <w:r>
              <w:rPr>
                <w:rFonts w:ascii="宋体" w:eastAsia="宋体" w:hAnsi="宋体" w:cs="宋体" w:hint="eastAsia"/>
                <w:color w:val="000000"/>
                <w:kern w:val="0"/>
                <w:sz w:val="22"/>
                <w:szCs w:val="22"/>
                <w:lang w:bidi="ar"/>
              </w:rPr>
              <w:br/>
              <w:t>3.按要求发布政府信息公开工作年度报告</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3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bl>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tbl>
      <w:tblPr>
        <w:tblW w:w="5092" w:type="pct"/>
        <w:tblLayout w:type="fixed"/>
        <w:tblLook w:val="04A0" w:firstRow="1" w:lastRow="0" w:firstColumn="1" w:lastColumn="0" w:noHBand="0" w:noVBand="1"/>
      </w:tblPr>
      <w:tblGrid>
        <w:gridCol w:w="695"/>
        <w:gridCol w:w="736"/>
        <w:gridCol w:w="736"/>
        <w:gridCol w:w="736"/>
        <w:gridCol w:w="736"/>
        <w:gridCol w:w="4261"/>
        <w:gridCol w:w="876"/>
        <w:gridCol w:w="3994"/>
        <w:gridCol w:w="887"/>
        <w:gridCol w:w="824"/>
      </w:tblGrid>
      <w:tr w:rsidR="0089164C">
        <w:trPr>
          <w:trHeight w:val="430"/>
          <w:tblHeader/>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lastRenderedPageBreak/>
              <w:t>序号</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平台名称</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一级事项</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二级事项</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三级事项</w:t>
            </w: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事项内容</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时间要求</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文件依据</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b/>
                <w:bCs/>
                <w:color w:val="000000"/>
                <w:kern w:val="0"/>
                <w:sz w:val="24"/>
                <w:lang w:bidi="ar"/>
              </w:rPr>
              <w:t>适用层级</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b/>
                <w:bCs/>
                <w:color w:val="000000"/>
                <w:kern w:val="0"/>
                <w:sz w:val="24"/>
                <w:lang w:bidi="ar"/>
              </w:rPr>
              <w:t>备注</w:t>
            </w:r>
          </w:p>
        </w:tc>
      </w:tr>
      <w:tr w:rsidR="0089164C">
        <w:trPr>
          <w:trHeight w:val="4330"/>
        </w:trPr>
        <w:tc>
          <w:tcPr>
            <w:tcW w:w="696" w:type="dxa"/>
            <w:vMerge w:val="restart"/>
            <w:tcBorders>
              <w:top w:val="single" w:sz="4" w:space="0" w:color="000000"/>
              <w:left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w:t>
            </w:r>
          </w:p>
        </w:tc>
        <w:tc>
          <w:tcPr>
            <w:tcW w:w="736"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政府网站</w:t>
            </w:r>
          </w:p>
        </w:tc>
        <w:tc>
          <w:tcPr>
            <w:tcW w:w="736"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网站功能</w:t>
            </w:r>
          </w:p>
        </w:tc>
        <w:tc>
          <w:tcPr>
            <w:tcW w:w="736"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信息发布</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数据发布</w:t>
            </w: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1.发布人口、自然资源、经济、农业、工业、服务业、财政金融、民生保障等社会关注度高的本地区本行业统计数据</w:t>
            </w:r>
            <w:r>
              <w:rPr>
                <w:rFonts w:ascii="宋体" w:eastAsia="宋体" w:hAnsi="宋体" w:cs="宋体" w:hint="eastAsia"/>
                <w:color w:val="000000"/>
                <w:kern w:val="0"/>
                <w:sz w:val="22"/>
                <w:szCs w:val="22"/>
                <w:lang w:bidi="ar"/>
              </w:rPr>
              <w:br/>
              <w:t>2.加强与业务部门相关系统的对接，通过数据接口等方式，动态更新相关数据，并做好与本级政府门户网站、中国政府网等网站的数据对接和前端整合</w:t>
            </w:r>
            <w:r>
              <w:rPr>
                <w:rFonts w:ascii="宋体" w:eastAsia="宋体" w:hAnsi="宋体" w:cs="宋体" w:hint="eastAsia"/>
                <w:color w:val="000000"/>
                <w:kern w:val="0"/>
                <w:sz w:val="22"/>
                <w:szCs w:val="22"/>
                <w:lang w:bidi="ar"/>
              </w:rPr>
              <w:br/>
              <w:t>3.要按照主题、地区、部门等维度对数据进行科学合理分类，并通过图表图解、地图等可视化方式展现和解读</w:t>
            </w:r>
            <w:r>
              <w:rPr>
                <w:rFonts w:ascii="宋体" w:eastAsia="宋体" w:hAnsi="宋体" w:cs="宋体" w:hint="eastAsia"/>
                <w:color w:val="000000"/>
                <w:kern w:val="0"/>
                <w:sz w:val="22"/>
                <w:szCs w:val="22"/>
                <w:lang w:bidi="ar"/>
              </w:rPr>
              <w:br/>
              <w:t>4.提供便捷的数据查询功能，可按数据项、时间周期等进行检索，动态生成数据图表，并提供下载功能</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3724"/>
        </w:trPr>
        <w:tc>
          <w:tcPr>
            <w:tcW w:w="696" w:type="dxa"/>
            <w:vMerge/>
            <w:tcBorders>
              <w:left w:val="single" w:sz="4" w:space="0" w:color="000000"/>
              <w:bottom w:val="single" w:sz="4" w:space="0" w:color="000000"/>
              <w:right w:val="single" w:sz="4" w:space="0" w:color="000000"/>
            </w:tcBorders>
            <w:shd w:val="clear" w:color="auto" w:fill="auto"/>
            <w:noWrap/>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数据开放</w:t>
            </w: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1.在依法做好安全保障和隐私保护的前提下，以机器可读的数据格式，通过政府网站集中规范向社会开放政府数据集，并持续更新，提供数据接口，方便公众开发新的应用</w:t>
            </w:r>
            <w:r>
              <w:rPr>
                <w:rFonts w:ascii="宋体" w:eastAsia="宋体" w:hAnsi="宋体" w:cs="宋体" w:hint="eastAsia"/>
                <w:color w:val="000000"/>
                <w:kern w:val="0"/>
                <w:sz w:val="22"/>
                <w:szCs w:val="22"/>
                <w:lang w:bidi="ar"/>
              </w:rPr>
              <w:br/>
              <w:t>2.数据开放前要进行保密审查和脱敏处理，对过期失效的数据应及时清理更新或标注过期失效标识</w:t>
            </w:r>
            <w:r>
              <w:rPr>
                <w:rFonts w:ascii="宋体" w:eastAsia="宋体" w:hAnsi="宋体" w:cs="宋体" w:hint="eastAsia"/>
                <w:color w:val="000000"/>
                <w:kern w:val="0"/>
                <w:sz w:val="22"/>
                <w:szCs w:val="22"/>
                <w:lang w:bidi="ar"/>
              </w:rPr>
              <w:br/>
              <w:t>3.政府网站要公开已在网站开放的数据目录，并注明各数据集浏览量、下载量和接口调用等情况</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1766"/>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10</w:t>
            </w:r>
          </w:p>
        </w:tc>
        <w:tc>
          <w:tcPr>
            <w:tcW w:w="736"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政府网站</w:t>
            </w:r>
          </w:p>
        </w:tc>
        <w:tc>
          <w:tcPr>
            <w:tcW w:w="736"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网站功能</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解读回应</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具体可参考“主动公开—政策解读”部分</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5856"/>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w:t>
            </w:r>
          </w:p>
        </w:tc>
        <w:tc>
          <w:tcPr>
            <w:tcW w:w="736"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办事服务</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1.政府网站要设置统一的办事服务入口，发布本地区、本部门政务服务事项目录，集中提供在线服务</w:t>
            </w:r>
            <w:r>
              <w:rPr>
                <w:rFonts w:ascii="宋体" w:eastAsia="宋体" w:hAnsi="宋体" w:cs="宋体" w:hint="eastAsia"/>
                <w:color w:val="000000"/>
                <w:kern w:val="0"/>
                <w:sz w:val="22"/>
                <w:szCs w:val="22"/>
                <w:lang w:bidi="ar"/>
              </w:rPr>
              <w:br/>
              <w:t>2.整合业务部门办事服务系统前端功能，利用电子证照库和统一身份认证，综合提供在线预约、在线申报、在线咨询、在线查询以及电子监察、公众评价等功能，实现网站统一受理、统一记录、统一反馈</w:t>
            </w:r>
            <w:r>
              <w:rPr>
                <w:rFonts w:ascii="宋体" w:eastAsia="宋体" w:hAnsi="宋体" w:cs="宋体" w:hint="eastAsia"/>
                <w:color w:val="000000"/>
                <w:kern w:val="0"/>
                <w:sz w:val="22"/>
                <w:szCs w:val="22"/>
                <w:lang w:bidi="ar"/>
              </w:rPr>
              <w:br/>
              <w:t>3.细化规范办事指南，列明依据条件、流程时限、收费标准、注意事项、办理机构、联系方式等；明确需提交材料的名称、依据、格式、份数、签名签章等要求，并提供规范表格、填写说明和示范文本，确保内容准确，并与线下保持一致</w:t>
            </w:r>
            <w:r>
              <w:rPr>
                <w:rFonts w:ascii="宋体" w:eastAsia="宋体" w:hAnsi="宋体" w:cs="宋体" w:hint="eastAsia"/>
                <w:color w:val="000000"/>
                <w:kern w:val="0"/>
                <w:sz w:val="22"/>
                <w:szCs w:val="22"/>
                <w:lang w:bidi="ar"/>
              </w:rPr>
              <w:br/>
              <w:t>4.全程记录企业群众在线办事过程，对查阅、预约、咨询、申请、受理、反馈等关键数据进行汇总分析，为业务部门简化优化服务流程、便捷企业群众办事提供参考</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433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12</w:t>
            </w:r>
          </w:p>
        </w:tc>
        <w:tc>
          <w:tcPr>
            <w:tcW w:w="736"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政府网站</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网站功能</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互动交流</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1.政府门户网站要搭建统一的互动交流平台，根据工作需要，实现留言评论、在线访谈、征集调查、咨询投诉和即时通讯等功能</w:t>
            </w:r>
            <w:r>
              <w:rPr>
                <w:rFonts w:ascii="宋体" w:eastAsia="宋体" w:hAnsi="宋体" w:cs="宋体" w:hint="eastAsia"/>
                <w:color w:val="000000"/>
                <w:kern w:val="0"/>
                <w:sz w:val="22"/>
                <w:szCs w:val="22"/>
                <w:lang w:bidi="ar"/>
              </w:rPr>
              <w:br/>
              <w:t>2.部门网站开设互动交流栏目尽量使用政府门户网站统一的互动交流平台。互动交流栏目应标明开设宗旨、目的和使用方式等</w:t>
            </w:r>
            <w:r>
              <w:rPr>
                <w:rFonts w:ascii="宋体" w:eastAsia="宋体" w:hAnsi="宋体" w:cs="宋体" w:hint="eastAsia"/>
                <w:color w:val="000000"/>
                <w:kern w:val="0"/>
                <w:sz w:val="22"/>
                <w:szCs w:val="22"/>
                <w:lang w:bidi="ar"/>
              </w:rPr>
              <w:br/>
              <w:t>3.定期整理网民咨询及答复内容，按照主题、关注度等进行分类汇总和结构化处理，编制形成知识库，实行动态更新</w:t>
            </w:r>
            <w:r>
              <w:rPr>
                <w:rFonts w:ascii="宋体" w:eastAsia="宋体" w:hAnsi="宋体" w:cs="宋体" w:hint="eastAsia"/>
                <w:color w:val="000000"/>
                <w:kern w:val="0"/>
                <w:sz w:val="22"/>
                <w:szCs w:val="22"/>
                <w:lang w:bidi="ar"/>
              </w:rPr>
              <w:br/>
              <w:t>4.公开网民留言，且满足留言时间、答复时间、答复单位、答复内容要素</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1861"/>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w:t>
            </w:r>
          </w:p>
        </w:tc>
        <w:tc>
          <w:tcPr>
            <w:tcW w:w="736"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网站考核</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安全、泄密事故等</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1.避免出现严重表述错误、泄露国家秘密、发布或链接反动暴力色情等内容</w:t>
            </w:r>
            <w:r>
              <w:rPr>
                <w:rFonts w:ascii="宋体" w:eastAsia="宋体" w:hAnsi="宋体" w:cs="宋体" w:hint="eastAsia"/>
                <w:color w:val="000000"/>
                <w:kern w:val="0"/>
                <w:sz w:val="22"/>
                <w:szCs w:val="22"/>
                <w:lang w:bidi="ar"/>
              </w:rPr>
              <w:br/>
              <w:t>2.及时有效处置安全攻击（如页面被挂马、内容被篡改等）</w:t>
            </w:r>
            <w:r>
              <w:rPr>
                <w:rFonts w:ascii="宋体" w:eastAsia="宋体" w:hAnsi="宋体" w:cs="宋体" w:hint="eastAsia"/>
                <w:color w:val="000000"/>
                <w:kern w:val="0"/>
                <w:sz w:val="22"/>
                <w:szCs w:val="22"/>
                <w:lang w:bidi="ar"/>
              </w:rPr>
              <w:br/>
              <w:t>3.避免弄虚作假行为（如伪造发稿日期等）</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1731"/>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w:t>
            </w:r>
          </w:p>
        </w:tc>
        <w:tc>
          <w:tcPr>
            <w:tcW w:w="736"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网站访问响应</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确保网站及时打开，避免连续出现超过15秒打不开网站的情况</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2736"/>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15</w:t>
            </w:r>
          </w:p>
        </w:tc>
        <w:tc>
          <w:tcPr>
            <w:tcW w:w="736"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政府网站</w:t>
            </w:r>
          </w:p>
        </w:tc>
        <w:tc>
          <w:tcPr>
            <w:tcW w:w="736"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网站考核</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栏目信息更新</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及时更新各栏目信息，针对无法更新或空白栏目，进行整合或归档：</w:t>
            </w:r>
            <w:r>
              <w:rPr>
                <w:rFonts w:ascii="宋体" w:eastAsia="宋体" w:hAnsi="宋体" w:cs="宋体" w:hint="eastAsia"/>
                <w:color w:val="000000"/>
                <w:kern w:val="0"/>
                <w:sz w:val="22"/>
                <w:szCs w:val="22"/>
                <w:lang w:bidi="ar"/>
              </w:rPr>
              <w:br/>
              <w:t>①避免首页栏目，动态、要闻类栏目，通知公告、政策文件类一级栏目下信息，2周内无更新</w:t>
            </w:r>
            <w:r>
              <w:rPr>
                <w:rFonts w:ascii="宋体" w:eastAsia="宋体" w:hAnsi="宋体" w:cs="宋体" w:hint="eastAsia"/>
                <w:color w:val="000000"/>
                <w:kern w:val="0"/>
                <w:sz w:val="22"/>
                <w:szCs w:val="22"/>
                <w:lang w:bidi="ar"/>
              </w:rPr>
              <w:br/>
              <w:t>②避免网民留言公开栏目下信息，2个月内无更新</w:t>
            </w:r>
            <w:r>
              <w:rPr>
                <w:rFonts w:ascii="宋体" w:eastAsia="宋体" w:hAnsi="宋体" w:cs="宋体" w:hint="eastAsia"/>
                <w:color w:val="000000"/>
                <w:kern w:val="0"/>
                <w:sz w:val="22"/>
                <w:szCs w:val="22"/>
                <w:lang w:bidi="ar"/>
              </w:rPr>
              <w:br/>
              <w:t>③避免其他栏目下信息，6个月内未更新</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2259"/>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w:t>
            </w:r>
          </w:p>
        </w:tc>
        <w:tc>
          <w:tcPr>
            <w:tcW w:w="736"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互动交流平台</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1.保证网站互动交流功能有效使用，能够提交信息</w:t>
            </w:r>
            <w:r>
              <w:rPr>
                <w:rFonts w:ascii="宋体" w:eastAsia="宋体" w:hAnsi="宋体" w:cs="宋体" w:hint="eastAsia"/>
                <w:color w:val="000000"/>
                <w:kern w:val="0"/>
                <w:sz w:val="22"/>
                <w:szCs w:val="22"/>
                <w:lang w:bidi="ar"/>
              </w:rPr>
              <w:br/>
              <w:t>2.实现统一注册，确保互动交流平台的登录</w:t>
            </w:r>
            <w:r>
              <w:rPr>
                <w:rFonts w:ascii="宋体" w:eastAsia="宋体" w:hAnsi="宋体" w:cs="宋体" w:hint="eastAsia"/>
                <w:color w:val="000000"/>
                <w:kern w:val="0"/>
                <w:sz w:val="22"/>
                <w:szCs w:val="22"/>
                <w:lang w:bidi="ar"/>
              </w:rPr>
              <w:br/>
              <w:t>3.确保咨询问题5个工作日内答复；争取实现简单咨询1个工作日答复</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1903"/>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17</w:t>
            </w:r>
          </w:p>
        </w:tc>
        <w:tc>
          <w:tcPr>
            <w:tcW w:w="736"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年度报表</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1.网站工作年度报表在政府网站首页发布</w:t>
            </w:r>
            <w:r>
              <w:rPr>
                <w:rFonts w:ascii="宋体" w:eastAsia="宋体" w:hAnsi="宋体" w:cs="宋体" w:hint="eastAsia"/>
                <w:color w:val="000000"/>
                <w:kern w:val="0"/>
                <w:sz w:val="22"/>
                <w:szCs w:val="22"/>
                <w:lang w:bidi="ar"/>
              </w:rPr>
              <w:br/>
              <w:t>2.网站工作年度报表于1月31日前发布</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2.《国务院办公厅秘书局关于印发政府网站与政务新媒体检查指标、监管工作年度考核指标的通知》</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2959"/>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18</w:t>
            </w:r>
          </w:p>
        </w:tc>
        <w:tc>
          <w:tcPr>
            <w:tcW w:w="736"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政务新媒体</w:t>
            </w:r>
          </w:p>
        </w:tc>
        <w:tc>
          <w:tcPr>
            <w:tcW w:w="736"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政务新媒体</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开设要求</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1.一个单位在同一平台只开设一个政务新媒体账号，在不同平台的政务新媒体名称应保持一致，并在公开认证信息中标明主办单位名称</w:t>
            </w:r>
            <w:r>
              <w:rPr>
                <w:rFonts w:ascii="宋体" w:eastAsia="宋体" w:hAnsi="宋体" w:cs="宋体" w:hint="eastAsia"/>
                <w:color w:val="000000"/>
                <w:kern w:val="0"/>
                <w:sz w:val="22"/>
                <w:szCs w:val="22"/>
                <w:lang w:bidi="ar"/>
              </w:rPr>
              <w:br/>
              <w:t>2.政务新媒体主办单位发生变化的，要及时注销或变更账号信息并向社会公告</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2.《浙江省人民政府办公厅关于推进政务新媒体健康有序发展的实施意见》（浙政办发〔2019〕29号）</w:t>
            </w:r>
            <w:r>
              <w:rPr>
                <w:rFonts w:ascii="宋体" w:eastAsia="宋体" w:hAnsi="宋体" w:cs="宋体" w:hint="eastAsia"/>
                <w:color w:val="000000"/>
                <w:kern w:val="0"/>
                <w:sz w:val="22"/>
                <w:szCs w:val="22"/>
                <w:lang w:bidi="ar"/>
              </w:rPr>
              <w:br/>
              <w:t>3.《浙江省人民政府办公厅关于全面推进基层政务新媒体规范化建设工作的实施意见》（浙政办发〔2022〕15号）</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310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19</w:t>
            </w:r>
          </w:p>
        </w:tc>
        <w:tc>
          <w:tcPr>
            <w:tcW w:w="736"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维护要求</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1.行政机关已开通的政务新媒体平台保持至少每2周更新</w:t>
            </w:r>
            <w:r>
              <w:rPr>
                <w:rFonts w:ascii="宋体" w:eastAsia="宋体" w:hAnsi="宋体" w:cs="宋体" w:hint="eastAsia"/>
                <w:color w:val="000000"/>
                <w:kern w:val="0"/>
                <w:sz w:val="22"/>
                <w:szCs w:val="22"/>
                <w:lang w:bidi="ar"/>
              </w:rPr>
              <w:br/>
              <w:t>2.提供有效互动功能</w:t>
            </w:r>
            <w:r>
              <w:rPr>
                <w:rFonts w:ascii="宋体" w:eastAsia="宋体" w:hAnsi="宋体" w:cs="宋体" w:hint="eastAsia"/>
                <w:color w:val="000000"/>
                <w:kern w:val="0"/>
                <w:sz w:val="22"/>
                <w:szCs w:val="22"/>
                <w:lang w:bidi="ar"/>
              </w:rPr>
              <w:br/>
              <w:t>3.提供办事服务功能</w:t>
            </w:r>
            <w:r>
              <w:rPr>
                <w:rFonts w:ascii="宋体" w:eastAsia="宋体" w:hAnsi="宋体" w:cs="宋体" w:hint="eastAsia"/>
                <w:color w:val="000000"/>
                <w:kern w:val="0"/>
                <w:sz w:val="22"/>
                <w:szCs w:val="22"/>
                <w:lang w:bidi="ar"/>
              </w:rPr>
              <w:br/>
              <w:t>4.避免出现严重表述错误、泄露国家秘密、发布内容不当引发严重负面舆情等问题</w:t>
            </w:r>
            <w:r>
              <w:rPr>
                <w:rFonts w:ascii="宋体" w:eastAsia="宋体" w:hAnsi="宋体" w:cs="宋体" w:hint="eastAsia"/>
                <w:color w:val="000000"/>
                <w:kern w:val="0"/>
                <w:sz w:val="22"/>
                <w:szCs w:val="22"/>
                <w:lang w:bidi="ar"/>
              </w:rPr>
              <w:br/>
              <w:t>5.按要求完成政务新媒体集群协同任务</w:t>
            </w:r>
            <w:r>
              <w:rPr>
                <w:rFonts w:ascii="宋体" w:eastAsia="宋体" w:hAnsi="宋体" w:cs="宋体" w:hint="eastAsia"/>
                <w:color w:val="000000"/>
                <w:kern w:val="0"/>
                <w:sz w:val="22"/>
                <w:szCs w:val="22"/>
                <w:lang w:bidi="ar"/>
              </w:rPr>
              <w:br/>
              <w:t>6.按规定进行政务新媒体平台的审批开设、清理等</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1.《国务院办公厅关于印发政府网站发展指引的通知》（国办发〔2017〕47号）</w:t>
            </w:r>
            <w:r>
              <w:rPr>
                <w:rFonts w:ascii="宋体" w:eastAsia="宋体" w:hAnsi="宋体" w:cs="宋体" w:hint="eastAsia"/>
                <w:color w:val="000000"/>
                <w:kern w:val="0"/>
                <w:sz w:val="22"/>
                <w:szCs w:val="22"/>
                <w:lang w:bidi="ar"/>
              </w:rPr>
              <w:br/>
              <w:t>2.《浙江省人民政府办公厅关于推进政务新媒体健康有序发展的实施意见》（浙政办发〔2019〕29号）</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141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政府信息公开平台</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政府信息公开平台</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页面设计</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根据“政府信息公开栏目页面设计参考方案”，设置政府信息公开平台</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《国务院办公厅政府信息与政务公开办公室关于规范政府信息公开平台有关事项的通知》（国办公开办函〔2019〕61号）</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5682"/>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21</w:t>
            </w:r>
          </w:p>
        </w:tc>
        <w:tc>
          <w:tcPr>
            <w:tcW w:w="736"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政府信息公开平台</w:t>
            </w:r>
          </w:p>
        </w:tc>
        <w:tc>
          <w:tcPr>
            <w:tcW w:w="736" w:type="dxa"/>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政府信息公开平台</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内容组成</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由四部分组成：</w:t>
            </w:r>
            <w:r>
              <w:rPr>
                <w:rFonts w:ascii="宋体" w:eastAsia="宋体" w:hAnsi="宋体" w:cs="宋体" w:hint="eastAsia"/>
                <w:color w:val="000000"/>
                <w:kern w:val="0"/>
                <w:sz w:val="22"/>
                <w:szCs w:val="22"/>
                <w:lang w:bidi="ar"/>
              </w:rPr>
              <w:br/>
              <w:t>①政府信息公开指南</w:t>
            </w:r>
            <w:r>
              <w:rPr>
                <w:rFonts w:ascii="宋体" w:eastAsia="宋体" w:hAnsi="宋体" w:cs="宋体" w:hint="eastAsia"/>
                <w:color w:val="000000"/>
                <w:kern w:val="0"/>
                <w:sz w:val="22"/>
                <w:szCs w:val="22"/>
                <w:lang w:bidi="ar"/>
              </w:rPr>
              <w:br/>
              <w:t>②政府信息公开制度：包括《中华人民共和国政府信息公开条例》，政府信息公开方面的地方性法规、自治条例、单行条例、规章，以及全国政府信息公开工作主管部门发布的法规解释性文件，原则上不包括其他制度文件</w:t>
            </w:r>
            <w:r>
              <w:rPr>
                <w:rFonts w:ascii="宋体" w:eastAsia="宋体" w:hAnsi="宋体" w:cs="宋体" w:hint="eastAsia"/>
                <w:color w:val="000000"/>
                <w:kern w:val="0"/>
                <w:sz w:val="22"/>
                <w:szCs w:val="22"/>
                <w:lang w:bidi="ar"/>
              </w:rPr>
              <w:br/>
              <w:t>③法定主动公开内容：以《中华人民共和国政府信息公开条例》第二十条规定的共性基础内容为主</w:t>
            </w:r>
            <w:r>
              <w:rPr>
                <w:rFonts w:ascii="宋体" w:eastAsia="宋体" w:hAnsi="宋体" w:cs="宋体" w:hint="eastAsia"/>
                <w:color w:val="000000"/>
                <w:kern w:val="0"/>
                <w:sz w:val="22"/>
                <w:szCs w:val="22"/>
                <w:lang w:bidi="ar"/>
              </w:rPr>
              <w:br/>
              <w:t>④政府信息公开工作年度报告：各行政机关公开本机关政府信息公开工作年度报告，各政府信息公开工作主管部门公开本级政府或本系统汇总后的政府信息公开工作年度报告，以及所属各行政机关的政府信息公开工作年度报告</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《国务院办公厅政府信息与政务公开办公室关于规范政府信息公开平台有关事项的通知》（国办公开办函〔2019〕61号）</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rPr>
                <w:rFonts w:ascii="宋体" w:eastAsia="宋体" w:hAnsi="宋体" w:cs="宋体"/>
                <w:color w:val="000000"/>
                <w:sz w:val="22"/>
                <w:szCs w:val="22"/>
              </w:rPr>
            </w:pPr>
          </w:p>
        </w:tc>
      </w:tr>
      <w:tr w:rsidR="0089164C">
        <w:trPr>
          <w:trHeight w:val="1903"/>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22</w:t>
            </w:r>
          </w:p>
        </w:tc>
        <w:tc>
          <w:tcPr>
            <w:tcW w:w="736"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数据同源</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坚持数据同源，本行政机关网站其他栏目数据，以及本行政机关依法向其他专门网站提供的数据，涉及交叉重复的，原则上以政府信息公开平台上的数据为基准，最大限度保持数据一致性</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《国务院办公厅政府信息与政务公开办公室关于规范政府信息公开平台有关事项的通知》（国办公开办函〔2019〕61号）</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b/>
                <w:bCs/>
                <w:color w:val="000000"/>
                <w:sz w:val="22"/>
                <w:szCs w:val="22"/>
              </w:rPr>
            </w:pPr>
          </w:p>
        </w:tc>
      </w:tr>
      <w:tr w:rsidR="0089164C">
        <w:trPr>
          <w:trHeight w:val="1400"/>
        </w:trPr>
        <w:tc>
          <w:tcPr>
            <w:tcW w:w="6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23</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政务公开专区</w:t>
            </w: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基层政府在政务服务大厅、便民服务中心等场所要设立标识清楚、方便实用的政务公开专区，提供政府信息查询、信息公开申请、办事咨询答复等服务</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2.《国务院办公厅关于全面推进基层政务公开标准化规范化工作的指导意见》（国办发〔2019〕54号）</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E16471">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县政府</w:t>
            </w:r>
          </w:p>
        </w:tc>
        <w:tc>
          <w:tcPr>
            <w:tcW w:w="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b/>
                <w:bCs/>
                <w:color w:val="000000"/>
                <w:sz w:val="22"/>
                <w:szCs w:val="22"/>
              </w:rPr>
            </w:pPr>
          </w:p>
        </w:tc>
      </w:tr>
    </w:tbl>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 w:rsidR="0089164C" w:rsidRDefault="0089164C">
      <w:pPr>
        <w:rPr>
          <w:rFonts w:ascii="黑体" w:eastAsia="黑体" w:hAnsi="黑体" w:cs="黑体"/>
          <w:sz w:val="32"/>
          <w:szCs w:val="32"/>
        </w:rPr>
      </w:pPr>
    </w:p>
    <w:p w:rsidR="0089164C" w:rsidRDefault="0089164C">
      <w:pPr>
        <w:rPr>
          <w:rFonts w:ascii="黑体" w:eastAsia="黑体" w:hAnsi="黑体" w:cs="黑体"/>
          <w:sz w:val="32"/>
          <w:szCs w:val="32"/>
        </w:rPr>
      </w:pPr>
    </w:p>
    <w:p w:rsidR="0089164C" w:rsidRDefault="006E2E74">
      <w:r>
        <w:rPr>
          <w:rFonts w:ascii="黑体" w:eastAsia="黑体" w:hAnsi="黑体" w:cs="黑体" w:hint="eastAsia"/>
          <w:sz w:val="32"/>
          <w:szCs w:val="32"/>
        </w:rPr>
        <w:lastRenderedPageBreak/>
        <w:t>表4：政务公开监督保障基础清单</w:t>
      </w:r>
    </w:p>
    <w:tbl>
      <w:tblPr>
        <w:tblW w:w="5099" w:type="pct"/>
        <w:tblLayout w:type="fixed"/>
        <w:tblLook w:val="04A0" w:firstRow="1" w:lastRow="0" w:firstColumn="1" w:lastColumn="0" w:noHBand="0" w:noVBand="1"/>
      </w:tblPr>
      <w:tblGrid>
        <w:gridCol w:w="694"/>
        <w:gridCol w:w="915"/>
        <w:gridCol w:w="821"/>
        <w:gridCol w:w="890"/>
        <w:gridCol w:w="4429"/>
        <w:gridCol w:w="1404"/>
        <w:gridCol w:w="3619"/>
        <w:gridCol w:w="873"/>
        <w:gridCol w:w="856"/>
      </w:tblGrid>
      <w:tr w:rsidR="0089164C" w:rsidTr="009C4324">
        <w:trPr>
          <w:trHeight w:val="700"/>
          <w:tblHeader/>
        </w:trPr>
        <w:tc>
          <w:tcPr>
            <w:tcW w:w="2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序号</w:t>
            </w:r>
          </w:p>
        </w:tc>
        <w:tc>
          <w:tcPr>
            <w:tcW w:w="3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一级事项</w:t>
            </w:r>
          </w:p>
        </w:tc>
        <w:tc>
          <w:tcPr>
            <w:tcW w:w="2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二级事项</w:t>
            </w:r>
          </w:p>
        </w:tc>
        <w:tc>
          <w:tcPr>
            <w:tcW w:w="3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三级事项</w:t>
            </w:r>
          </w:p>
        </w:tc>
        <w:tc>
          <w:tcPr>
            <w:tcW w:w="15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事项内容</w:t>
            </w:r>
          </w:p>
        </w:tc>
        <w:tc>
          <w:tcPr>
            <w:tcW w:w="4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时间要求</w:t>
            </w:r>
          </w:p>
        </w:tc>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文件依据</w:t>
            </w:r>
          </w:p>
        </w:tc>
        <w:tc>
          <w:tcPr>
            <w:tcW w:w="30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适用层级</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89164C" w:rsidRDefault="006E2E7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备注</w:t>
            </w:r>
          </w:p>
        </w:tc>
      </w:tr>
      <w:tr w:rsidR="0089164C" w:rsidTr="009C4324">
        <w:trPr>
          <w:trHeight w:val="3052"/>
        </w:trPr>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政府信息公开指南</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1.公开政府信息的分类、编排体系、获取方式，政府信息公开工作机构的名称、办公地址、办公时间、联系电话、传真号码、依申请公开互联网申请受理网址</w:t>
            </w:r>
            <w:r>
              <w:rPr>
                <w:rFonts w:ascii="宋体" w:eastAsia="宋体" w:hAnsi="宋体" w:cs="宋体" w:hint="eastAsia"/>
                <w:color w:val="000000"/>
                <w:kern w:val="0"/>
                <w:sz w:val="22"/>
                <w:szCs w:val="22"/>
                <w:lang w:bidi="ar"/>
              </w:rPr>
              <w:br/>
              <w:t>2.列明不予公开情况</w:t>
            </w:r>
            <w:r>
              <w:rPr>
                <w:rFonts w:ascii="宋体" w:eastAsia="宋体" w:hAnsi="宋体" w:cs="宋体" w:hint="eastAsia"/>
                <w:color w:val="000000"/>
                <w:kern w:val="0"/>
                <w:sz w:val="22"/>
                <w:szCs w:val="22"/>
                <w:lang w:bidi="ar"/>
              </w:rPr>
              <w:br/>
              <w:t>3.依申请公开渠道、联系方式</w:t>
            </w:r>
            <w:r>
              <w:rPr>
                <w:rFonts w:ascii="宋体" w:eastAsia="宋体" w:hAnsi="宋体" w:cs="宋体" w:hint="eastAsia"/>
                <w:color w:val="000000"/>
                <w:kern w:val="0"/>
                <w:sz w:val="22"/>
                <w:szCs w:val="22"/>
                <w:lang w:bidi="ar"/>
              </w:rPr>
              <w:br/>
              <w:t>4.依申请公开程序、时间调整情况和补正程序、收费标准</w:t>
            </w:r>
            <w:r>
              <w:rPr>
                <w:rFonts w:ascii="宋体" w:eastAsia="宋体" w:hAnsi="宋体" w:cs="宋体" w:hint="eastAsia"/>
                <w:color w:val="000000"/>
                <w:kern w:val="0"/>
                <w:sz w:val="22"/>
                <w:szCs w:val="22"/>
                <w:lang w:bidi="ar"/>
              </w:rPr>
              <w:br/>
              <w:t>5.监督救济渠道</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9C432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自信息产生或变更之日起20个工作日内</w:t>
            </w:r>
          </w:p>
        </w:tc>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《中华人民共和国政府信息公开条例》（国令第711号）</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9C4324">
        <w:trPr>
          <w:trHeight w:val="1600"/>
        </w:trPr>
        <w:tc>
          <w:tcPr>
            <w:tcW w:w="2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3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政府信息公开工作年度报告</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总体情况</w:t>
            </w:r>
          </w:p>
        </w:tc>
        <w:tc>
          <w:tcPr>
            <w:tcW w:w="1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包括主动公开、依申请公开、政府信息管理、政府信息公开平台建设、监督保障（含《中华人民共和国政府信息公开条例》第五十条第四项规定的各级人民政府“工作考核、社会评议和责任追究结果情况”）等方面</w:t>
            </w:r>
            <w:r>
              <w:rPr>
                <w:rFonts w:ascii="宋体" w:eastAsia="宋体" w:hAnsi="宋体" w:cs="宋体" w:hint="eastAsia"/>
                <w:color w:val="000000"/>
                <w:kern w:val="0"/>
                <w:sz w:val="22"/>
                <w:szCs w:val="22"/>
                <w:lang w:bidi="ar"/>
              </w:rPr>
              <w:br/>
              <w:t>2.篇幅原则上不超过1000字</w:t>
            </w:r>
          </w:p>
        </w:tc>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rsidP="009C432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县级以上人民政府部门（含乡镇）应当在每年1月31日前；县级政府应在每年2月20日前</w:t>
            </w:r>
          </w:p>
        </w:tc>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2.《国务院办公厅政府信息与政务公开办公室关于印发〈中华人民共和国政府信息公开工作年度报告格式〉的通知》（国办公开办函〔2021〕30号）</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9C4324">
        <w:trPr>
          <w:trHeight w:val="2355"/>
        </w:trPr>
        <w:tc>
          <w:tcPr>
            <w:tcW w:w="239"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2</w:t>
            </w:r>
          </w:p>
        </w:tc>
        <w:tc>
          <w:tcPr>
            <w:tcW w:w="315"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政府信息公开工作年度报告</w:t>
            </w:r>
          </w:p>
        </w:tc>
        <w:tc>
          <w:tcPr>
            <w:tcW w:w="283"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行政机关主动公开政府信息情况</w:t>
            </w:r>
          </w:p>
        </w:tc>
        <w:tc>
          <w:tcPr>
            <w:tcW w:w="1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1.包括规章、规范性文件数据，行政许可年度处理决定数量，行政处罚、行政强制年度处理决定数量，行政事业性收费年度金额</w:t>
            </w:r>
            <w:r>
              <w:rPr>
                <w:rFonts w:ascii="宋体" w:eastAsia="宋体" w:hAnsi="宋体" w:cs="宋体" w:hint="eastAsia"/>
                <w:color w:val="000000"/>
                <w:kern w:val="0"/>
                <w:sz w:val="22"/>
                <w:szCs w:val="22"/>
                <w:lang w:bidi="ar"/>
              </w:rPr>
              <w:br/>
              <w:t>2.行政许可数量、行政处罚和行政强制数量，包括已公开和依法未公开的全部处理决定</w:t>
            </w:r>
            <w:r>
              <w:rPr>
                <w:rFonts w:ascii="宋体" w:eastAsia="宋体" w:hAnsi="宋体" w:cs="宋体" w:hint="eastAsia"/>
                <w:color w:val="000000"/>
                <w:kern w:val="0"/>
                <w:sz w:val="22"/>
                <w:szCs w:val="22"/>
                <w:lang w:bidi="ar"/>
              </w:rPr>
              <w:br/>
              <w:t>3.各项数据核定时间点为报告年度的12月31日</w:t>
            </w:r>
          </w:p>
        </w:tc>
        <w:tc>
          <w:tcPr>
            <w:tcW w:w="484"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rsidP="009C432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县级以上人民政府部门（含乡镇）应当在每年1月31日前；县级政府应在每年2月20日前</w:t>
            </w:r>
          </w:p>
        </w:tc>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2.《国务院办公厅政府信息与政务公开办公室关于印发〈中华人民共和国政府信息公开工作年度报告格式〉的通知》（国办公开办函〔2021〕30号）</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9C4324">
        <w:trPr>
          <w:trHeight w:val="2677"/>
        </w:trPr>
        <w:tc>
          <w:tcPr>
            <w:tcW w:w="239"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4"/>
              </w:rPr>
            </w:pPr>
          </w:p>
        </w:tc>
        <w:tc>
          <w:tcPr>
            <w:tcW w:w="315"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83"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行政机关收到和处理政府信息公开申请情况</w:t>
            </w:r>
          </w:p>
        </w:tc>
        <w:tc>
          <w:tcPr>
            <w:tcW w:w="1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1.从申请人的类别和政府信息公开申请的最终处理结果进行数据统计</w:t>
            </w:r>
            <w:r>
              <w:rPr>
                <w:rFonts w:ascii="宋体" w:eastAsia="宋体" w:hAnsi="宋体" w:cs="宋体" w:hint="eastAsia"/>
                <w:color w:val="000000"/>
                <w:kern w:val="0"/>
                <w:sz w:val="22"/>
                <w:szCs w:val="22"/>
                <w:lang w:bidi="ar"/>
              </w:rPr>
              <w:br/>
              <w:t>2.表格中：第一项加第二项之和，等于第三项加第四项之和</w:t>
            </w:r>
            <w:r>
              <w:rPr>
                <w:rFonts w:ascii="宋体" w:eastAsia="宋体" w:hAnsi="宋体" w:cs="宋体" w:hint="eastAsia"/>
                <w:color w:val="000000"/>
                <w:kern w:val="0"/>
                <w:sz w:val="22"/>
                <w:szCs w:val="22"/>
                <w:lang w:bidi="ar"/>
              </w:rPr>
              <w:br/>
              <w:t>3.注意上年度结转的数据与上年度报告中结转下年度数据一致性</w:t>
            </w:r>
            <w:r>
              <w:rPr>
                <w:rFonts w:ascii="宋体" w:eastAsia="宋体" w:hAnsi="宋体" w:cs="宋体" w:hint="eastAsia"/>
                <w:color w:val="000000"/>
                <w:kern w:val="0"/>
                <w:sz w:val="22"/>
                <w:szCs w:val="22"/>
                <w:lang w:bidi="ar"/>
              </w:rPr>
              <w:br/>
              <w:t>4.注意表格数据与“（一）总体情况”中关于依申请数量描述的一致性</w:t>
            </w:r>
          </w:p>
        </w:tc>
        <w:tc>
          <w:tcPr>
            <w:tcW w:w="484" w:type="pct"/>
            <w:vMerge/>
            <w:tcBorders>
              <w:left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2.《国务院办公厅政府信息与政务公开办公室关于印发〈中华人民共和国政府信息公开工作年度报告格式〉的通知》（国办公开办函〔2021〕30号）</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9C4324">
        <w:trPr>
          <w:trHeight w:val="2928"/>
        </w:trPr>
        <w:tc>
          <w:tcPr>
            <w:tcW w:w="239"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4"/>
              </w:rPr>
            </w:pPr>
          </w:p>
        </w:tc>
        <w:tc>
          <w:tcPr>
            <w:tcW w:w="315"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83"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因政府信息公开工作被申请行政复议、提起行政诉讼情况</w:t>
            </w:r>
          </w:p>
        </w:tc>
        <w:tc>
          <w:tcPr>
            <w:tcW w:w="1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1.表格统计政府信息公开行政复议处理结果情况和政府信息公开行政诉讼处理结果情况</w:t>
            </w:r>
            <w:r>
              <w:rPr>
                <w:rFonts w:ascii="宋体" w:eastAsia="宋体" w:hAnsi="宋体" w:cs="宋体" w:hint="eastAsia"/>
                <w:color w:val="000000"/>
                <w:kern w:val="0"/>
                <w:sz w:val="22"/>
                <w:szCs w:val="22"/>
                <w:lang w:bidi="ar"/>
              </w:rPr>
              <w:br/>
              <w:t>2.行政复议机关作为共同被告的行政诉讼案件，只计算原行为主体的案件数量，不计算行政复议机关的案件数量</w:t>
            </w:r>
          </w:p>
        </w:tc>
        <w:tc>
          <w:tcPr>
            <w:tcW w:w="484"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2.《国务院办公厅政府信息与政务公开办公室关于印发〈中华人民共和国政府信息公开工作年度报告格式〉的通知》（国办公开办函〔2021〕30号）</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9C4324">
        <w:trPr>
          <w:trHeight w:val="1300"/>
        </w:trPr>
        <w:tc>
          <w:tcPr>
            <w:tcW w:w="239"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2</w:t>
            </w:r>
          </w:p>
        </w:tc>
        <w:tc>
          <w:tcPr>
            <w:tcW w:w="315"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政府信息公开工作年度报告</w:t>
            </w:r>
          </w:p>
        </w:tc>
        <w:tc>
          <w:tcPr>
            <w:tcW w:w="283"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内容要求</w:t>
            </w: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政府信息公开工作存在的主要问题及改进情况</w:t>
            </w:r>
          </w:p>
        </w:tc>
        <w:tc>
          <w:tcPr>
            <w:tcW w:w="1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1.包括本机关政府信息公开工作中存在的主要问题及改进情况</w:t>
            </w:r>
            <w:r>
              <w:rPr>
                <w:rFonts w:ascii="宋体" w:eastAsia="宋体" w:hAnsi="宋体" w:cs="宋体" w:hint="eastAsia"/>
                <w:color w:val="000000"/>
                <w:kern w:val="0"/>
                <w:sz w:val="22"/>
                <w:szCs w:val="22"/>
                <w:lang w:bidi="ar"/>
              </w:rPr>
              <w:br/>
              <w:t>2.注意与近3年政府信息公开工作年度报告中的雷同情况</w:t>
            </w:r>
          </w:p>
        </w:tc>
        <w:tc>
          <w:tcPr>
            <w:tcW w:w="484" w:type="pct"/>
            <w:vMerge w:val="restart"/>
            <w:tcBorders>
              <w:top w:val="single" w:sz="4" w:space="0" w:color="000000"/>
              <w:left w:val="single" w:sz="4" w:space="0" w:color="000000"/>
              <w:right w:val="single" w:sz="4" w:space="0" w:color="000000"/>
            </w:tcBorders>
            <w:shd w:val="clear" w:color="auto" w:fill="auto"/>
            <w:vAlign w:val="center"/>
          </w:tcPr>
          <w:p w:rsidR="0089164C" w:rsidRDefault="006E2E74" w:rsidP="009C432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县级以上人民政府部门（含乡镇）应当在每年1月31日前；县级政府应在每年2月20日前</w:t>
            </w:r>
          </w:p>
        </w:tc>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2.《国务院办公厅政府信息与政务公开办公室关于印发〈中华人民共和国政府信息公开工作年度报告格式〉的通知》（国办公开办函〔2021〕30号）</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9C4324">
        <w:trPr>
          <w:trHeight w:val="980"/>
        </w:trPr>
        <w:tc>
          <w:tcPr>
            <w:tcW w:w="239"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4"/>
              </w:rPr>
            </w:pPr>
          </w:p>
        </w:tc>
        <w:tc>
          <w:tcPr>
            <w:tcW w:w="315" w:type="pct"/>
            <w:vMerge/>
            <w:tcBorders>
              <w:left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83"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3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其他需要报告的事项</w:t>
            </w:r>
          </w:p>
        </w:tc>
        <w:tc>
          <w:tcPr>
            <w:tcW w:w="15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1.包括其他事项，以及其他有关文件专门要求通过年度报告予以报告的事项</w:t>
            </w:r>
            <w:r>
              <w:rPr>
                <w:rFonts w:ascii="宋体" w:eastAsia="宋体" w:hAnsi="宋体" w:cs="宋体" w:hint="eastAsia"/>
                <w:color w:val="000000"/>
                <w:kern w:val="0"/>
                <w:sz w:val="22"/>
                <w:szCs w:val="22"/>
                <w:lang w:bidi="ar"/>
              </w:rPr>
              <w:br/>
              <w:t>2.信息处理费收取情况在此处专门报告</w:t>
            </w:r>
          </w:p>
        </w:tc>
        <w:tc>
          <w:tcPr>
            <w:tcW w:w="484" w:type="pct"/>
            <w:vMerge/>
            <w:tcBorders>
              <w:left w:val="single" w:sz="4" w:space="0" w:color="000000"/>
              <w:bottom w:val="single" w:sz="4" w:space="0" w:color="000000"/>
              <w:right w:val="single" w:sz="4" w:space="0" w:color="000000"/>
            </w:tcBorders>
            <w:shd w:val="clear" w:color="auto" w:fill="auto"/>
            <w:vAlign w:val="center"/>
          </w:tcPr>
          <w:p w:rsidR="0089164C" w:rsidRDefault="0089164C">
            <w:pPr>
              <w:widowControl/>
              <w:jc w:val="left"/>
              <w:textAlignment w:val="center"/>
              <w:rPr>
                <w:rFonts w:ascii="宋体" w:eastAsia="宋体" w:hAnsi="宋体" w:cs="宋体"/>
                <w:color w:val="000000"/>
                <w:sz w:val="22"/>
                <w:szCs w:val="22"/>
              </w:rPr>
            </w:pPr>
          </w:p>
        </w:tc>
        <w:tc>
          <w:tcPr>
            <w:tcW w:w="1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2.《国务院办公厅政府信息与政务公开办公室关于印发〈中华人民共和国政府信息公开工作年度报告格式〉的通知》（国办公开办函〔2021〕30号）</w:t>
            </w:r>
          </w:p>
        </w:tc>
        <w:tc>
          <w:tcPr>
            <w:tcW w:w="3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164C" w:rsidRDefault="0089164C">
            <w:pPr>
              <w:jc w:val="left"/>
              <w:rPr>
                <w:rFonts w:ascii="宋体" w:eastAsia="宋体" w:hAnsi="宋体" w:cs="宋体"/>
                <w:color w:val="000000"/>
                <w:sz w:val="22"/>
                <w:szCs w:val="22"/>
              </w:rPr>
            </w:pPr>
          </w:p>
        </w:tc>
      </w:tr>
      <w:tr w:rsidR="0089164C" w:rsidTr="009C4324">
        <w:trPr>
          <w:trHeight w:val="1992"/>
        </w:trPr>
        <w:tc>
          <w:tcPr>
            <w:tcW w:w="239" w:type="pct"/>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315" w:type="pct"/>
            <w:vMerge/>
            <w:tcBorders>
              <w:left w:val="single" w:sz="4" w:space="0" w:color="000000"/>
              <w:bottom w:val="single" w:sz="4" w:space="0" w:color="auto"/>
              <w:right w:val="single" w:sz="4" w:space="0" w:color="000000"/>
            </w:tcBorders>
            <w:shd w:val="clear" w:color="auto" w:fill="auto"/>
            <w:vAlign w:val="center"/>
          </w:tcPr>
          <w:p w:rsidR="0089164C" w:rsidRDefault="0089164C">
            <w:pPr>
              <w:widowControl/>
              <w:jc w:val="center"/>
              <w:textAlignment w:val="center"/>
              <w:rPr>
                <w:rFonts w:ascii="宋体" w:eastAsia="宋体" w:hAnsi="宋体" w:cs="宋体"/>
                <w:color w:val="000000"/>
                <w:sz w:val="22"/>
                <w:szCs w:val="22"/>
              </w:rPr>
            </w:pPr>
          </w:p>
        </w:tc>
        <w:tc>
          <w:tcPr>
            <w:tcW w:w="283" w:type="pct"/>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形式要求</w:t>
            </w:r>
          </w:p>
        </w:tc>
        <w:tc>
          <w:tcPr>
            <w:tcW w:w="307" w:type="pct"/>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c>
          <w:tcPr>
            <w:tcW w:w="1526" w:type="pct"/>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6E2E74">
            <w:pPr>
              <w:widowControl/>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1.配套政府信息公开工作年度报告图解材料，并相互关联</w:t>
            </w:r>
            <w:r>
              <w:rPr>
                <w:rFonts w:ascii="宋体" w:eastAsia="宋体" w:hAnsi="宋体" w:cs="宋体" w:hint="eastAsia"/>
                <w:color w:val="000000"/>
                <w:kern w:val="0"/>
                <w:sz w:val="22"/>
                <w:szCs w:val="22"/>
                <w:lang w:bidi="ar"/>
              </w:rPr>
              <w:br/>
              <w:t>2.按年度汇集展示政府信息公开工作年度报告信息，县级以上地方人民政府的政府信息公开工作主管部门，集中公开本级政府部门和下级政府的年度报告</w:t>
            </w:r>
          </w:p>
        </w:tc>
        <w:tc>
          <w:tcPr>
            <w:tcW w:w="484" w:type="pct"/>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248" w:type="pct"/>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301" w:type="pct"/>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295" w:type="pct"/>
            <w:tcBorders>
              <w:top w:val="single" w:sz="4" w:space="0" w:color="000000"/>
              <w:left w:val="single" w:sz="4" w:space="0" w:color="000000"/>
              <w:bottom w:val="single" w:sz="4" w:space="0" w:color="auto"/>
              <w:right w:val="single" w:sz="4" w:space="0" w:color="000000"/>
            </w:tcBorders>
            <w:shd w:val="clear" w:color="auto" w:fill="auto"/>
            <w:vAlign w:val="center"/>
          </w:tcPr>
          <w:p w:rsidR="0089164C" w:rsidRDefault="0089164C">
            <w:pPr>
              <w:jc w:val="center"/>
              <w:rPr>
                <w:rFonts w:ascii="宋体" w:eastAsia="宋体" w:hAnsi="宋体" w:cs="宋体"/>
                <w:color w:val="000000"/>
                <w:sz w:val="22"/>
                <w:szCs w:val="22"/>
              </w:rPr>
            </w:pPr>
          </w:p>
        </w:tc>
      </w:tr>
      <w:tr w:rsidR="0089164C" w:rsidTr="009C4324">
        <w:trPr>
          <w:trHeight w:val="1755"/>
        </w:trPr>
        <w:tc>
          <w:tcPr>
            <w:tcW w:w="239"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4324" w:rsidRDefault="006E2E7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监督</w:t>
            </w:r>
          </w:p>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保障</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政府信息公开机制</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64C" w:rsidRDefault="0089164C">
            <w:pPr>
              <w:jc w:val="center"/>
              <w:rPr>
                <w:rFonts w:ascii="宋体" w:eastAsia="宋体" w:hAnsi="宋体" w:cs="宋体"/>
                <w:color w:val="000000"/>
                <w:sz w:val="22"/>
                <w:szCs w:val="22"/>
              </w:rPr>
            </w:pP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建立政府信息公开协调机制、政府信息公开审查机制、政府信息管理动态调整机制、政府信息发布机制、政府信息公开申请相关制度、工作考核制度、社会评议制度、责任追究制度</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rsidR="0089164C" w:rsidRDefault="006E2E7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2.《国务院办公厅印发〈关于全面推进政务公开工作的意见〉实施细则的通知》（国办发〔2016〕80号）</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89164C" w:rsidRDefault="006E2E7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164C" w:rsidRDefault="0089164C">
            <w:pPr>
              <w:rPr>
                <w:rFonts w:ascii="宋体" w:eastAsia="宋体" w:hAnsi="宋体" w:cs="宋体"/>
                <w:color w:val="000000"/>
                <w:sz w:val="22"/>
                <w:szCs w:val="22"/>
              </w:rPr>
            </w:pPr>
          </w:p>
        </w:tc>
      </w:tr>
      <w:tr w:rsidR="009C4324" w:rsidTr="00186EC4">
        <w:trPr>
          <w:trHeight w:val="1505"/>
        </w:trPr>
        <w:tc>
          <w:tcPr>
            <w:tcW w:w="239" w:type="pct"/>
            <w:tcBorders>
              <w:top w:val="single" w:sz="4" w:space="0" w:color="auto"/>
              <w:left w:val="single" w:sz="4" w:space="0" w:color="000000"/>
              <w:bottom w:val="single" w:sz="4" w:space="0" w:color="000000"/>
              <w:right w:val="single" w:sz="4" w:space="0" w:color="auto"/>
            </w:tcBorders>
            <w:shd w:val="clear" w:color="auto" w:fill="auto"/>
            <w:noWrap/>
            <w:vAlign w:val="center"/>
          </w:tcPr>
          <w:p w:rsidR="009C4324" w:rsidRDefault="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5</w:t>
            </w:r>
          </w:p>
        </w:tc>
        <w:tc>
          <w:tcPr>
            <w:tcW w:w="315" w:type="pct"/>
            <w:vMerge w:val="restart"/>
            <w:tcBorders>
              <w:top w:val="single" w:sz="4" w:space="0" w:color="auto"/>
              <w:left w:val="single" w:sz="4" w:space="0" w:color="auto"/>
              <w:right w:val="single" w:sz="4" w:space="0" w:color="auto"/>
            </w:tcBorders>
            <w:shd w:val="clear" w:color="auto" w:fill="auto"/>
            <w:noWrap/>
            <w:vAlign w:val="center"/>
          </w:tcPr>
          <w:p w:rsidR="009C4324" w:rsidRDefault="009C4324" w:rsidP="009C4324">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监督</w:t>
            </w:r>
          </w:p>
          <w:p w:rsidR="009C4324" w:rsidRDefault="009C4324" w:rsidP="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保障</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9C4324" w:rsidRDefault="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政府绩效评价</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4324" w:rsidRDefault="009C4324">
            <w:pPr>
              <w:jc w:val="center"/>
              <w:rPr>
                <w:rFonts w:ascii="宋体" w:eastAsia="宋体" w:hAnsi="宋体" w:cs="宋体"/>
                <w:color w:val="000000"/>
                <w:sz w:val="22"/>
                <w:szCs w:val="22"/>
              </w:rPr>
            </w:pPr>
          </w:p>
        </w:tc>
        <w:tc>
          <w:tcPr>
            <w:tcW w:w="1526" w:type="pct"/>
            <w:tcBorders>
              <w:top w:val="single" w:sz="4" w:space="0" w:color="auto"/>
              <w:left w:val="single" w:sz="4" w:space="0" w:color="auto"/>
              <w:bottom w:val="single" w:sz="4" w:space="0" w:color="auto"/>
              <w:right w:val="single" w:sz="4" w:space="0" w:color="auto"/>
            </w:tcBorders>
            <w:shd w:val="clear" w:color="auto" w:fill="auto"/>
            <w:vAlign w:val="center"/>
          </w:tcPr>
          <w:p w:rsidR="009C4324" w:rsidRDefault="009C432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将信息公开、政策解读、回应关切、媒体参与等方面情况作为政务公开的重要内容纳入绩效考核体系，政务公开工作分值权重不应低于4％</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4324" w:rsidRDefault="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rsidR="009C4324" w:rsidRDefault="009C432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《国务院办公厅印发〈关于全面推进政务公开工作的意见〉实施细则的通知》（国办发〔2016〕80号）</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9C4324" w:rsidRDefault="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4324" w:rsidRDefault="009C4324">
            <w:pPr>
              <w:rPr>
                <w:rFonts w:ascii="宋体" w:eastAsia="宋体" w:hAnsi="宋体" w:cs="宋体"/>
                <w:color w:val="000000"/>
                <w:sz w:val="22"/>
                <w:szCs w:val="22"/>
              </w:rPr>
            </w:pPr>
          </w:p>
        </w:tc>
      </w:tr>
      <w:tr w:rsidR="009C4324" w:rsidTr="009C4324">
        <w:trPr>
          <w:trHeight w:val="1660"/>
        </w:trPr>
        <w:tc>
          <w:tcPr>
            <w:tcW w:w="239" w:type="pct"/>
            <w:tcBorders>
              <w:top w:val="single" w:sz="4" w:space="0" w:color="000000"/>
              <w:left w:val="single" w:sz="4" w:space="0" w:color="000000"/>
              <w:bottom w:val="single" w:sz="4" w:space="0" w:color="000000"/>
              <w:right w:val="single" w:sz="4" w:space="0" w:color="auto"/>
            </w:tcBorders>
            <w:shd w:val="clear" w:color="auto" w:fill="auto"/>
            <w:noWrap/>
            <w:vAlign w:val="center"/>
          </w:tcPr>
          <w:p w:rsidR="009C4324" w:rsidRDefault="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315" w:type="pct"/>
            <w:vMerge/>
            <w:tcBorders>
              <w:left w:val="single" w:sz="4" w:space="0" w:color="auto"/>
              <w:right w:val="single" w:sz="4" w:space="0" w:color="auto"/>
            </w:tcBorders>
            <w:shd w:val="clear" w:color="auto" w:fill="auto"/>
            <w:noWrap/>
            <w:vAlign w:val="center"/>
          </w:tcPr>
          <w:p w:rsidR="009C4324" w:rsidRDefault="009C4324" w:rsidP="00186EC4">
            <w:pPr>
              <w:jc w:val="center"/>
              <w:textAlignment w:val="center"/>
              <w:rPr>
                <w:rFonts w:ascii="宋体" w:eastAsia="宋体" w:hAnsi="宋体" w:cs="宋体"/>
                <w:color w:val="000000"/>
                <w:sz w:val="22"/>
                <w:szCs w:val="22"/>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9C4324" w:rsidRDefault="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政务公开培训</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4324" w:rsidRDefault="009C4324">
            <w:pPr>
              <w:jc w:val="center"/>
              <w:rPr>
                <w:rFonts w:ascii="宋体" w:eastAsia="宋体" w:hAnsi="宋体" w:cs="宋体"/>
                <w:color w:val="000000"/>
                <w:sz w:val="22"/>
                <w:szCs w:val="22"/>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9C4324" w:rsidRDefault="009C432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1.定期对政府信息公开工作人员开展培训工作，原则上每年至少1次</w:t>
            </w:r>
            <w:r>
              <w:rPr>
                <w:rFonts w:ascii="宋体" w:eastAsia="宋体" w:hAnsi="宋体" w:cs="宋体" w:hint="eastAsia"/>
                <w:color w:val="000000"/>
                <w:kern w:val="0"/>
                <w:sz w:val="22"/>
                <w:szCs w:val="22"/>
                <w:lang w:bidi="ar"/>
              </w:rPr>
              <w:br/>
              <w:t>2.政务公开纳入各级领导干部和公务员培训内容</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4324" w:rsidRDefault="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rsidR="009C4324" w:rsidRDefault="009C432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1.《中华人民共和国政府信息公开条例》（国令第711号）</w:t>
            </w:r>
            <w:r>
              <w:rPr>
                <w:rFonts w:ascii="宋体" w:eastAsia="宋体" w:hAnsi="宋体" w:cs="宋体" w:hint="eastAsia"/>
                <w:color w:val="000000"/>
                <w:kern w:val="0"/>
                <w:sz w:val="22"/>
                <w:szCs w:val="22"/>
                <w:lang w:bidi="ar"/>
              </w:rPr>
              <w:br/>
              <w:t>2.《浙江省人民政府办公厅关于印发浙江省政务公开五年行动计划（2021—2025年）的通知》（浙政办发〔2020〕75号）</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9C4324" w:rsidRDefault="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4324" w:rsidRDefault="009C4324">
            <w:pPr>
              <w:rPr>
                <w:rFonts w:ascii="宋体" w:eastAsia="宋体" w:hAnsi="宋体" w:cs="宋体"/>
                <w:color w:val="000000"/>
                <w:sz w:val="22"/>
                <w:szCs w:val="22"/>
              </w:rPr>
            </w:pPr>
          </w:p>
        </w:tc>
      </w:tr>
      <w:tr w:rsidR="009C4324" w:rsidTr="009C4324">
        <w:trPr>
          <w:trHeight w:val="1020"/>
        </w:trPr>
        <w:tc>
          <w:tcPr>
            <w:tcW w:w="239" w:type="pct"/>
            <w:tcBorders>
              <w:top w:val="single" w:sz="4" w:space="0" w:color="000000"/>
              <w:left w:val="single" w:sz="4" w:space="0" w:color="000000"/>
              <w:bottom w:val="single" w:sz="4" w:space="0" w:color="000000"/>
              <w:right w:val="single" w:sz="4" w:space="0" w:color="auto"/>
            </w:tcBorders>
            <w:shd w:val="clear" w:color="auto" w:fill="auto"/>
            <w:noWrap/>
            <w:vAlign w:val="center"/>
          </w:tcPr>
          <w:p w:rsidR="009C4324" w:rsidRDefault="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7</w:t>
            </w:r>
          </w:p>
        </w:tc>
        <w:tc>
          <w:tcPr>
            <w:tcW w:w="315" w:type="pct"/>
            <w:vMerge/>
            <w:tcBorders>
              <w:left w:val="single" w:sz="4" w:space="0" w:color="auto"/>
              <w:right w:val="single" w:sz="4" w:space="0" w:color="auto"/>
            </w:tcBorders>
            <w:shd w:val="clear" w:color="auto" w:fill="auto"/>
            <w:noWrap/>
            <w:vAlign w:val="center"/>
          </w:tcPr>
          <w:p w:rsidR="009C4324" w:rsidRDefault="009C4324" w:rsidP="00186EC4">
            <w:pPr>
              <w:jc w:val="center"/>
              <w:textAlignment w:val="center"/>
              <w:rPr>
                <w:rFonts w:ascii="宋体" w:eastAsia="宋体" w:hAnsi="宋体" w:cs="宋体"/>
                <w:color w:val="000000"/>
                <w:sz w:val="22"/>
                <w:szCs w:val="22"/>
              </w:rPr>
            </w:pP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rsidR="009C4324" w:rsidRDefault="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政务公开宣传</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4324" w:rsidRDefault="009C4324">
            <w:pPr>
              <w:jc w:val="center"/>
              <w:rPr>
                <w:rFonts w:ascii="宋体" w:eastAsia="宋体" w:hAnsi="宋体" w:cs="宋体"/>
                <w:color w:val="000000"/>
                <w:sz w:val="22"/>
                <w:szCs w:val="22"/>
              </w:rPr>
            </w:pPr>
          </w:p>
        </w:tc>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9C4324" w:rsidRDefault="009C432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政务公开工作主管部门每年至少组织开展1次政务公开宣传活动</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4324" w:rsidRDefault="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rsidR="009C4324" w:rsidRDefault="009C432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《浙江省人民政府办公厅关于印发浙江省政务公开五年行动计划（2021—2025年）的通知》（浙政办发〔2020〕75号）</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rsidR="009C4324" w:rsidRDefault="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4324" w:rsidRDefault="009C4324">
            <w:pPr>
              <w:rPr>
                <w:rFonts w:ascii="宋体" w:eastAsia="宋体" w:hAnsi="宋体" w:cs="宋体"/>
                <w:color w:val="000000"/>
                <w:sz w:val="22"/>
                <w:szCs w:val="22"/>
              </w:rPr>
            </w:pPr>
          </w:p>
        </w:tc>
      </w:tr>
      <w:tr w:rsidR="009C4324" w:rsidTr="009C4324">
        <w:trPr>
          <w:trHeight w:val="1620"/>
        </w:trPr>
        <w:tc>
          <w:tcPr>
            <w:tcW w:w="239" w:type="pct"/>
            <w:tcBorders>
              <w:top w:val="single" w:sz="4" w:space="0" w:color="000000"/>
              <w:left w:val="single" w:sz="4" w:space="0" w:color="000000"/>
              <w:bottom w:val="single" w:sz="4" w:space="0" w:color="000000"/>
              <w:right w:val="single" w:sz="4" w:space="0" w:color="auto"/>
            </w:tcBorders>
            <w:shd w:val="clear" w:color="auto" w:fill="auto"/>
            <w:noWrap/>
            <w:vAlign w:val="center"/>
          </w:tcPr>
          <w:p w:rsidR="009C4324" w:rsidRDefault="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w:t>
            </w:r>
          </w:p>
        </w:tc>
        <w:tc>
          <w:tcPr>
            <w:tcW w:w="315" w:type="pct"/>
            <w:vMerge/>
            <w:tcBorders>
              <w:left w:val="single" w:sz="4" w:space="0" w:color="auto"/>
              <w:bottom w:val="single" w:sz="4" w:space="0" w:color="000000"/>
              <w:right w:val="single" w:sz="4" w:space="0" w:color="auto"/>
            </w:tcBorders>
            <w:shd w:val="clear" w:color="auto" w:fill="auto"/>
            <w:noWrap/>
            <w:vAlign w:val="center"/>
          </w:tcPr>
          <w:p w:rsidR="009C4324" w:rsidRDefault="009C4324">
            <w:pPr>
              <w:widowControl/>
              <w:jc w:val="center"/>
              <w:textAlignment w:val="center"/>
              <w:rPr>
                <w:rFonts w:ascii="宋体" w:eastAsia="宋体" w:hAnsi="宋体" w:cs="宋体"/>
                <w:color w:val="000000"/>
                <w:sz w:val="22"/>
                <w:szCs w:val="22"/>
              </w:rPr>
            </w:pPr>
          </w:p>
        </w:tc>
        <w:tc>
          <w:tcPr>
            <w:tcW w:w="283" w:type="pct"/>
            <w:tcBorders>
              <w:top w:val="single" w:sz="4" w:space="0" w:color="auto"/>
              <w:left w:val="single" w:sz="4" w:space="0" w:color="auto"/>
              <w:bottom w:val="single" w:sz="4" w:space="0" w:color="000000"/>
              <w:right w:val="single" w:sz="4" w:space="0" w:color="000000"/>
            </w:tcBorders>
            <w:shd w:val="clear" w:color="auto" w:fill="auto"/>
            <w:vAlign w:val="center"/>
          </w:tcPr>
          <w:p w:rsidR="009C4324" w:rsidRDefault="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组织领导</w:t>
            </w:r>
          </w:p>
        </w:tc>
        <w:tc>
          <w:tcPr>
            <w:tcW w:w="307"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9C4324" w:rsidRDefault="009C4324">
            <w:pPr>
              <w:jc w:val="center"/>
              <w:rPr>
                <w:rFonts w:ascii="宋体" w:eastAsia="宋体" w:hAnsi="宋体" w:cs="宋体"/>
                <w:color w:val="000000"/>
                <w:sz w:val="22"/>
                <w:szCs w:val="22"/>
              </w:rPr>
            </w:pPr>
          </w:p>
        </w:tc>
        <w:tc>
          <w:tcPr>
            <w:tcW w:w="1527" w:type="pct"/>
            <w:tcBorders>
              <w:top w:val="single" w:sz="4" w:space="0" w:color="auto"/>
              <w:left w:val="single" w:sz="4" w:space="0" w:color="000000"/>
              <w:bottom w:val="single" w:sz="4" w:space="0" w:color="000000"/>
              <w:right w:val="single" w:sz="4" w:space="0" w:color="000000"/>
            </w:tcBorders>
            <w:shd w:val="clear" w:color="auto" w:fill="auto"/>
            <w:vAlign w:val="center"/>
          </w:tcPr>
          <w:p w:rsidR="009C4324" w:rsidRDefault="009C432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行政机关主要负责人每年至少听取1次政务公开工作汇报，研究推动相关工作</w:t>
            </w:r>
          </w:p>
        </w:tc>
        <w:tc>
          <w:tcPr>
            <w:tcW w:w="484"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9C4324" w:rsidRDefault="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p>
        </w:tc>
        <w:tc>
          <w:tcPr>
            <w:tcW w:w="1248" w:type="pct"/>
            <w:tcBorders>
              <w:top w:val="single" w:sz="4" w:space="0" w:color="auto"/>
              <w:left w:val="single" w:sz="4" w:space="0" w:color="000000"/>
              <w:bottom w:val="single" w:sz="4" w:space="0" w:color="000000"/>
              <w:right w:val="single" w:sz="4" w:space="0" w:color="000000"/>
            </w:tcBorders>
            <w:shd w:val="clear" w:color="auto" w:fill="auto"/>
            <w:vAlign w:val="center"/>
          </w:tcPr>
          <w:p w:rsidR="009C4324" w:rsidRDefault="009C4324">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1.《国务院办公厅印发〈关于全面推进政务公开工作的意见〉实施细则的通知》（国办发〔2016〕80号）</w:t>
            </w:r>
            <w:r>
              <w:rPr>
                <w:rFonts w:ascii="宋体" w:eastAsia="宋体" w:hAnsi="宋体" w:cs="宋体" w:hint="eastAsia"/>
                <w:color w:val="000000"/>
                <w:kern w:val="0"/>
                <w:sz w:val="22"/>
                <w:szCs w:val="22"/>
                <w:lang w:bidi="ar"/>
              </w:rPr>
              <w:br/>
              <w:t>2.《浙江省人民政府办公厅关于印发浙江省政务公开五年行动计划（2021—2025年）的通知》（浙政办发〔2020〕75号）</w:t>
            </w:r>
          </w:p>
        </w:tc>
        <w:tc>
          <w:tcPr>
            <w:tcW w:w="301" w:type="pct"/>
            <w:tcBorders>
              <w:top w:val="single" w:sz="4" w:space="0" w:color="auto"/>
              <w:left w:val="single" w:sz="4" w:space="0" w:color="000000"/>
              <w:bottom w:val="single" w:sz="4" w:space="0" w:color="000000"/>
              <w:right w:val="single" w:sz="4" w:space="0" w:color="000000"/>
            </w:tcBorders>
            <w:shd w:val="clear" w:color="auto" w:fill="auto"/>
            <w:vAlign w:val="center"/>
          </w:tcPr>
          <w:p w:rsidR="009C4324" w:rsidRDefault="009C4324">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各级政府及部门</w:t>
            </w:r>
          </w:p>
        </w:tc>
        <w:tc>
          <w:tcPr>
            <w:tcW w:w="295"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9C4324" w:rsidRDefault="009C4324">
            <w:pPr>
              <w:rPr>
                <w:rFonts w:ascii="宋体" w:eastAsia="宋体" w:hAnsi="宋体" w:cs="宋体"/>
                <w:color w:val="000000"/>
                <w:sz w:val="22"/>
                <w:szCs w:val="22"/>
              </w:rPr>
            </w:pPr>
          </w:p>
        </w:tc>
      </w:tr>
    </w:tbl>
    <w:p w:rsidR="0089164C" w:rsidRDefault="0089164C" w:rsidP="009C4324"/>
    <w:sectPr w:rsidR="0089164C">
      <w:pgSz w:w="16838" w:h="11906" w:orient="landscape"/>
      <w:pgMar w:top="1417" w:right="1361" w:bottom="1304" w:left="147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CEF" w:rsidRDefault="00C95CEF" w:rsidP="006E2E74">
      <w:r>
        <w:separator/>
      </w:r>
    </w:p>
  </w:endnote>
  <w:endnote w:type="continuationSeparator" w:id="0">
    <w:p w:rsidR="00C95CEF" w:rsidRDefault="00C95CEF" w:rsidP="006E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5252D960-1652-456D-BB38-A9F2D66DBD02}"/>
  </w:font>
  <w:font w:name="黑体">
    <w:altName w:val="SimHei"/>
    <w:panose1 w:val="02010609060101010101"/>
    <w:charset w:val="86"/>
    <w:family w:val="modern"/>
    <w:pitch w:val="fixed"/>
    <w:sig w:usb0="800002BF" w:usb1="38CF7CFA" w:usb2="00000016" w:usb3="00000000" w:csb0="00040001" w:csb1="00000000"/>
    <w:embedRegular r:id="rId2" w:subsetted="1" w:fontKey="{8F7ADFAA-625E-40E4-8ACC-087F252BF5F6}"/>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CEF" w:rsidRDefault="00C95CEF" w:rsidP="006E2E74">
      <w:r>
        <w:separator/>
      </w:r>
    </w:p>
  </w:footnote>
  <w:footnote w:type="continuationSeparator" w:id="0">
    <w:p w:rsidR="00C95CEF" w:rsidRDefault="00C95CEF" w:rsidP="006E2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2NWFjOTUzOGRhNDRkZTY5NzRjYjM3MjdhYzA0MTAifQ=="/>
  </w:docVars>
  <w:rsids>
    <w:rsidRoot w:val="0089164C"/>
    <w:rsid w:val="00065B58"/>
    <w:rsid w:val="00231CCF"/>
    <w:rsid w:val="006E2E74"/>
    <w:rsid w:val="0089164C"/>
    <w:rsid w:val="008B6501"/>
    <w:rsid w:val="009C4324"/>
    <w:rsid w:val="00C95CEF"/>
    <w:rsid w:val="00E16471"/>
    <w:rsid w:val="00EE04FF"/>
    <w:rsid w:val="0D6F121B"/>
    <w:rsid w:val="10244275"/>
    <w:rsid w:val="15E202A0"/>
    <w:rsid w:val="18A1536B"/>
    <w:rsid w:val="19B86D70"/>
    <w:rsid w:val="1B726012"/>
    <w:rsid w:val="1C44195C"/>
    <w:rsid w:val="25273C6E"/>
    <w:rsid w:val="2B6E1951"/>
    <w:rsid w:val="2D7050C6"/>
    <w:rsid w:val="318219DF"/>
    <w:rsid w:val="322272D6"/>
    <w:rsid w:val="35527ED3"/>
    <w:rsid w:val="3FDD65EB"/>
    <w:rsid w:val="44DA3D93"/>
    <w:rsid w:val="46510B63"/>
    <w:rsid w:val="5599213E"/>
    <w:rsid w:val="575819DA"/>
    <w:rsid w:val="5C2D31A0"/>
    <w:rsid w:val="6AD4626B"/>
    <w:rsid w:val="7E835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6A7742-1015-4FF2-BA2B-E84EAD6B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2E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E2E74"/>
    <w:rPr>
      <w:rFonts w:asciiTheme="minorHAnsi" w:eastAsiaTheme="minorEastAsia" w:hAnsiTheme="minorHAnsi" w:cstheme="minorBidi"/>
      <w:kern w:val="2"/>
      <w:sz w:val="18"/>
      <w:szCs w:val="18"/>
    </w:rPr>
  </w:style>
  <w:style w:type="paragraph" w:styleId="a5">
    <w:name w:val="footer"/>
    <w:basedOn w:val="a"/>
    <w:link w:val="a6"/>
    <w:rsid w:val="006E2E74"/>
    <w:pPr>
      <w:tabs>
        <w:tab w:val="center" w:pos="4153"/>
        <w:tab w:val="right" w:pos="8306"/>
      </w:tabs>
      <w:snapToGrid w:val="0"/>
      <w:jc w:val="left"/>
    </w:pPr>
    <w:rPr>
      <w:sz w:val="18"/>
      <w:szCs w:val="18"/>
    </w:rPr>
  </w:style>
  <w:style w:type="character" w:customStyle="1" w:styleId="a6">
    <w:name w:val="页脚 字符"/>
    <w:basedOn w:val="a0"/>
    <w:link w:val="a5"/>
    <w:rsid w:val="006E2E7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48</Pages>
  <Words>4031</Words>
  <Characters>22981</Characters>
  <Application>Microsoft Office Word</Application>
  <DocSecurity>0</DocSecurity>
  <Lines>191</Lines>
  <Paragraphs>53</Paragraphs>
  <ScaleCrop>false</ScaleCrop>
  <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吴小伟</cp:lastModifiedBy>
  <cp:revision>4</cp:revision>
  <dcterms:created xsi:type="dcterms:W3CDTF">2022-11-15T08:10:00Z</dcterms:created>
  <dcterms:modified xsi:type="dcterms:W3CDTF">2023-11-17T01:21:00Z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AF2904601E604AB3B6F358A88DA635C0</vt:lpwstr>
  </property>
</Properties>
</file>